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92" w:type="dxa"/>
        <w:tblInd w:w="-720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2280"/>
        <w:gridCol w:w="283"/>
        <w:gridCol w:w="8129"/>
      </w:tblGrid>
      <w:tr w:rsidR="003D1B71" w:rsidRPr="00012334" w14:paraId="6BF9ECEC" w14:textId="77777777" w:rsidTr="000D295C">
        <w:trPr>
          <w:trHeight w:val="2112"/>
        </w:trPr>
        <w:tc>
          <w:tcPr>
            <w:tcW w:w="2280" w:type="dxa"/>
            <w:tcBorders>
              <w:bottom w:val="nil"/>
            </w:tcBorders>
          </w:tcPr>
          <w:p w14:paraId="21B3F35A" w14:textId="77777777" w:rsidR="00750104" w:rsidRPr="00750104" w:rsidRDefault="00F0425F" w:rsidP="00E11DF0">
            <w:pPr>
              <w:spacing w:before="120"/>
            </w:pPr>
            <w:r>
              <w:rPr>
                <w:rFonts w:ascii="Roboto Slab" w:hAnsi="Roboto Slab" w:cs="Calibri"/>
                <w:b/>
                <w:noProof/>
                <w:color w:val="BA9A53"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 wp14:anchorId="063812D6" wp14:editId="303741BB">
                  <wp:simplePos x="0" y="0"/>
                  <wp:positionH relativeFrom="page">
                    <wp:posOffset>-299357</wp:posOffset>
                  </wp:positionH>
                  <wp:positionV relativeFrom="page">
                    <wp:posOffset>-1073604</wp:posOffset>
                  </wp:positionV>
                  <wp:extent cx="1786773" cy="1528355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1997" cy="1532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Roboto Slab" w:hAnsi="Roboto Slab" w:cs="Calibri"/>
                <w:b/>
                <w:noProof/>
                <w:color w:val="BA9A53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E1804B" wp14:editId="3003A386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805815</wp:posOffset>
                      </wp:positionV>
                      <wp:extent cx="1263600" cy="2939143"/>
                      <wp:effectExtent l="0" t="0" r="6985" b="762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3600" cy="293914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A4A31F" w14:textId="77777777" w:rsidR="00A03186" w:rsidRPr="004D0F81" w:rsidRDefault="00A03186" w:rsidP="00F0425F">
                                  <w:pPr>
                                    <w:pStyle w:val="Heading1"/>
                                    <w:spacing w:before="0"/>
                                    <w:rPr>
                                      <w:color w:val="4E4C4D"/>
                                    </w:rPr>
                                  </w:pPr>
                                  <w:r w:rsidRPr="004D0F81">
                                    <w:rPr>
                                      <w:color w:val="4E4C4D"/>
                                    </w:rPr>
                                    <w:t>Style sheet</w:t>
                                  </w:r>
                                </w:p>
                                <w:p w14:paraId="2712C144" w14:textId="77777777" w:rsidR="00A03186" w:rsidRPr="00F0425F" w:rsidRDefault="00A03186" w:rsidP="00A03186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120" w:after="120"/>
                                    <w:rPr>
                                      <w:rFonts w:ascii="Roboto Slab" w:hAnsi="Roboto Slab" w:cs="Calibri"/>
                                      <w:bCs/>
                                      <w:color w:val="BA9A53"/>
                                    </w:rPr>
                                  </w:pPr>
                                  <w:r w:rsidRPr="00F0425F">
                                    <w:rPr>
                                      <w:rFonts w:ascii="Roboto Slab" w:hAnsi="Roboto Slab" w:cs="Calibri"/>
                                      <w:bCs/>
                                      <w:color w:val="BA9A53"/>
                                    </w:rPr>
                                    <w:t>Use this template to record the style choices you make when you write. This will keep your writing consistent.</w:t>
                                  </w:r>
                                </w:p>
                                <w:p w14:paraId="158D21DA" w14:textId="77777777" w:rsidR="00A03186" w:rsidRPr="00F0425F" w:rsidRDefault="00A03186" w:rsidP="00A03186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120"/>
                                    <w:rPr>
                                      <w:rFonts w:ascii="Roboto Slab" w:hAnsi="Roboto Slab" w:cs="Calibri"/>
                                      <w:bCs/>
                                      <w:color w:val="BA9A53"/>
                                    </w:rPr>
                                  </w:pPr>
                                  <w:r w:rsidRPr="00F0425F">
                                    <w:rPr>
                                      <w:rFonts w:ascii="Roboto Slab" w:hAnsi="Roboto Slab" w:cs="Calibri"/>
                                      <w:bCs/>
                                      <w:color w:val="BA9A53"/>
                                    </w:rPr>
                                    <w:t>Add to, or replace, the text with your own style choices.</w:t>
                                  </w:r>
                                </w:p>
                                <w:p w14:paraId="62585AFF" w14:textId="320A46F7" w:rsidR="00A03186" w:rsidRPr="00F0425F" w:rsidRDefault="00A03186" w:rsidP="00F0425F">
                                  <w:pPr>
                                    <w:spacing w:before="120"/>
                                    <w:rPr>
                                      <w:rFonts w:ascii="Roboto Slab" w:hAnsi="Roboto Slab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F0425F">
                                    <w:rPr>
                                      <w:rFonts w:ascii="Roboto Slab" w:hAnsi="Roboto Slab" w:cs="Calibri"/>
                                      <w:bCs/>
                                      <w:color w:val="BA9A53"/>
                                      <w:sz w:val="20"/>
                                      <w:szCs w:val="20"/>
                                    </w:rPr>
                                    <w:t xml:space="preserve">Click </w:t>
                                  </w:r>
                                  <w:hyperlink r:id="rId11" w:history="1">
                                    <w:r w:rsidR="003E50A7">
                                      <w:rPr>
                                        <w:rStyle w:val="Hyperlink"/>
                                        <w:rFonts w:ascii="Roboto Slab" w:hAnsi="Roboto Slab" w:cs="Calibri"/>
                                        <w:bCs/>
                                        <w:sz w:val="20"/>
                                        <w:szCs w:val="20"/>
                                      </w:rPr>
                                      <w:t>here</w:t>
                                    </w:r>
                                  </w:hyperlink>
                                  <w:r w:rsidR="003E50A7">
                                    <w:rPr>
                                      <w:rFonts w:ascii="Roboto Slab" w:hAnsi="Roboto Slab" w:cs="Calibri"/>
                                      <w:bCs/>
                                      <w:color w:val="BA9A5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0425F">
                                    <w:rPr>
                                      <w:rFonts w:ascii="Roboto Slab" w:hAnsi="Roboto Slab" w:cs="Calibri"/>
                                      <w:bCs/>
                                      <w:color w:val="BA9A53"/>
                                      <w:sz w:val="20"/>
                                      <w:szCs w:val="20"/>
                                    </w:rPr>
                                    <w:t>for more tips on creating a style sheet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E180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0;margin-top:63.45pt;width:99.5pt;height:231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" filled="f" stroked="f" strokeweight=".5pt">
                      <v:textbox inset="0,0,0,0">
                        <w:txbxContent>
                          <w:p w14:paraId="60A4A31F" w14:textId="77777777" w:rsidR="00A03186" w:rsidRPr="004D0F81" w:rsidRDefault="00A03186" w:rsidP="00F0425F">
                            <w:pPr>
                              <w:pStyle w:val="Heading1"/>
                              <w:spacing w:before="0"/>
                              <w:rPr>
                                <w:color w:val="4E4C4D"/>
                              </w:rPr>
                            </w:pPr>
                            <w:r w:rsidRPr="004D0F81">
                              <w:rPr>
                                <w:color w:val="4E4C4D"/>
                              </w:rPr>
                              <w:t>Style sheet</w:t>
                            </w:r>
                          </w:p>
                          <w:p w14:paraId="2712C144" w14:textId="77777777" w:rsidR="00A03186" w:rsidRPr="00F0425F" w:rsidRDefault="00A03186" w:rsidP="00A03186">
                            <w:pPr>
                              <w:pStyle w:val="BodyText"/>
                              <w:kinsoku w:val="0"/>
                              <w:overflowPunct w:val="0"/>
                              <w:spacing w:before="120" w:after="120"/>
                              <w:rPr>
                                <w:rFonts w:ascii="Roboto Slab" w:hAnsi="Roboto Slab" w:cs="Calibri"/>
                                <w:bCs/>
                                <w:color w:val="BA9A53"/>
                              </w:rPr>
                            </w:pPr>
                            <w:r w:rsidRPr="00F0425F">
                              <w:rPr>
                                <w:rFonts w:ascii="Roboto Slab" w:hAnsi="Roboto Slab" w:cs="Calibri"/>
                                <w:bCs/>
                                <w:color w:val="BA9A53"/>
                              </w:rPr>
                              <w:t>Use this template to record the style choices you make when you write. This will keep your writing consistent.</w:t>
                            </w:r>
                          </w:p>
                          <w:p w14:paraId="158D21DA" w14:textId="77777777" w:rsidR="00A03186" w:rsidRPr="00F0425F" w:rsidRDefault="00A03186" w:rsidP="00A03186">
                            <w:pPr>
                              <w:pStyle w:val="BodyText"/>
                              <w:kinsoku w:val="0"/>
                              <w:overflowPunct w:val="0"/>
                              <w:spacing w:before="120"/>
                              <w:rPr>
                                <w:rFonts w:ascii="Roboto Slab" w:hAnsi="Roboto Slab" w:cs="Calibri"/>
                                <w:bCs/>
                                <w:color w:val="BA9A53"/>
                              </w:rPr>
                            </w:pPr>
                            <w:r w:rsidRPr="00F0425F">
                              <w:rPr>
                                <w:rFonts w:ascii="Roboto Slab" w:hAnsi="Roboto Slab" w:cs="Calibri"/>
                                <w:bCs/>
                                <w:color w:val="BA9A53"/>
                              </w:rPr>
                              <w:t>Add to, or replace, the text with your own style choices.</w:t>
                            </w:r>
                          </w:p>
                          <w:p w14:paraId="62585AFF" w14:textId="320A46F7" w:rsidR="00A03186" w:rsidRPr="00F0425F" w:rsidRDefault="00A03186" w:rsidP="00F0425F">
                            <w:pPr>
                              <w:spacing w:before="120"/>
                              <w:rPr>
                                <w:rFonts w:ascii="Roboto Slab" w:hAnsi="Roboto Slab"/>
                                <w:bCs/>
                                <w:sz w:val="20"/>
                                <w:szCs w:val="20"/>
                              </w:rPr>
                            </w:pPr>
                            <w:r w:rsidRPr="00F0425F">
                              <w:rPr>
                                <w:rFonts w:ascii="Roboto Slab" w:hAnsi="Roboto Slab" w:cs="Calibri"/>
                                <w:bCs/>
                                <w:color w:val="BA9A53"/>
                                <w:sz w:val="20"/>
                                <w:szCs w:val="20"/>
                              </w:rPr>
                              <w:t xml:space="preserve">Click </w:t>
                            </w:r>
                            <w:hyperlink r:id="rId12" w:history="1">
                              <w:r w:rsidR="003E50A7">
                                <w:rPr>
                                  <w:rStyle w:val="Hyperlink"/>
                                  <w:rFonts w:ascii="Roboto Slab" w:hAnsi="Roboto Slab" w:cs="Calibri"/>
                                  <w:bCs/>
                                  <w:sz w:val="20"/>
                                  <w:szCs w:val="20"/>
                                </w:rPr>
                                <w:t>here</w:t>
                              </w:r>
                            </w:hyperlink>
                            <w:r w:rsidR="003E50A7">
                              <w:rPr>
                                <w:rFonts w:ascii="Roboto Slab" w:hAnsi="Roboto Slab" w:cs="Calibri"/>
                                <w:bCs/>
                                <w:color w:val="BA9A5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425F">
                              <w:rPr>
                                <w:rFonts w:ascii="Roboto Slab" w:hAnsi="Roboto Slab" w:cs="Calibri"/>
                                <w:bCs/>
                                <w:color w:val="BA9A53"/>
                                <w:sz w:val="20"/>
                                <w:szCs w:val="20"/>
                              </w:rPr>
                              <w:t>for more tips on creating a style sheet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bottom w:val="nil"/>
            </w:tcBorders>
          </w:tcPr>
          <w:p w14:paraId="0F8B7946" w14:textId="77777777" w:rsidR="003D1B71" w:rsidRPr="0056708E" w:rsidRDefault="003D1B71" w:rsidP="00590471">
            <w:pPr>
              <w:pStyle w:val="BodyText"/>
              <w:kinsoku w:val="0"/>
              <w:overflowPunct w:val="0"/>
              <w:rPr>
                <w:rFonts w:ascii="Times New Roman" w:hAnsi="Times New Roman"/>
                <w:color w:val="0072C7" w:themeColor="accent2"/>
              </w:rPr>
            </w:pPr>
          </w:p>
        </w:tc>
        <w:tc>
          <w:tcPr>
            <w:tcW w:w="8129" w:type="dxa"/>
            <w:tcBorders>
              <w:bottom w:val="nil"/>
            </w:tcBorders>
          </w:tcPr>
          <w:p w14:paraId="74B82C89" w14:textId="77777777" w:rsidR="003D1B71" w:rsidRDefault="008C0FBC" w:rsidP="006634CA">
            <w:pPr>
              <w:pStyle w:val="Title"/>
              <w:spacing w:after="360"/>
            </w:pPr>
            <w:r>
              <w:t>Title of my document</w:t>
            </w:r>
          </w:p>
          <w:p w14:paraId="58916B82" w14:textId="77777777" w:rsidR="005E59F4" w:rsidRDefault="00F16530" w:rsidP="00897137">
            <w:pPr>
              <w:pStyle w:val="Heading1"/>
            </w:pPr>
            <w:r>
              <w:t>Sources</w:t>
            </w:r>
          </w:p>
          <w:p w14:paraId="5DD63377" w14:textId="77777777" w:rsidR="00750104" w:rsidRDefault="008E2B7D" w:rsidP="000D4769">
            <w:r>
              <w:t>Macquarie Online Dictionary</w:t>
            </w:r>
          </w:p>
          <w:p w14:paraId="7D8142E1" w14:textId="77777777" w:rsidR="000D4769" w:rsidRDefault="00A47E55" w:rsidP="000D4769">
            <w:r>
              <w:t>NZ Government online style guide</w:t>
            </w:r>
          </w:p>
          <w:p w14:paraId="62EFAC18" w14:textId="77777777" w:rsidR="00AD27AB" w:rsidRDefault="00AD27AB" w:rsidP="00EC5128">
            <w:pPr>
              <w:pStyle w:val="Heading1"/>
            </w:pPr>
            <w:r>
              <w:t>Language</w:t>
            </w:r>
          </w:p>
          <w:p w14:paraId="1FAA0663" w14:textId="77777777" w:rsidR="00AD27AB" w:rsidRDefault="002B2C01" w:rsidP="00210F5A">
            <w:r w:rsidRPr="001F115A">
              <w:rPr>
                <w:rStyle w:val="Strong"/>
              </w:rPr>
              <w:t>Spelling:</w:t>
            </w:r>
            <w:r>
              <w:t xml:space="preserve"> </w:t>
            </w:r>
            <w:r w:rsidR="003C2711">
              <w:t>English rather than American (</w:t>
            </w:r>
            <w:proofErr w:type="spellStart"/>
            <w:r w:rsidR="003C2711">
              <w:t>organise</w:t>
            </w:r>
            <w:proofErr w:type="spellEnd"/>
            <w:r w:rsidR="003C2711">
              <w:t xml:space="preserve">, </w:t>
            </w:r>
            <w:proofErr w:type="spellStart"/>
            <w:r w:rsidR="003C2711">
              <w:t>colour</w:t>
            </w:r>
            <w:proofErr w:type="spellEnd"/>
            <w:r w:rsidR="003C2711">
              <w:t>)</w:t>
            </w:r>
          </w:p>
          <w:p w14:paraId="58C3CC7F" w14:textId="77777777" w:rsidR="003C2711" w:rsidRPr="003C2711" w:rsidRDefault="002B2C01" w:rsidP="00AD27AB">
            <w:pPr>
              <w:rPr>
                <w:lang w:val="en-GB"/>
              </w:rPr>
            </w:pPr>
            <w:r w:rsidRPr="00E875D9">
              <w:rPr>
                <w:rStyle w:val="Strong"/>
              </w:rPr>
              <w:t>Contractions:</w:t>
            </w:r>
            <w:r>
              <w:rPr>
                <w:lang w:val="en-GB"/>
              </w:rPr>
              <w:t xml:space="preserve"> </w:t>
            </w:r>
            <w:r w:rsidR="002D6909">
              <w:rPr>
                <w:lang w:val="en-GB"/>
              </w:rPr>
              <w:t>yes</w:t>
            </w:r>
            <w:r w:rsidR="00765DF5">
              <w:rPr>
                <w:lang w:val="en-GB"/>
              </w:rPr>
              <w:t xml:space="preserve"> (c</w:t>
            </w:r>
            <w:r w:rsidR="002D6909">
              <w:rPr>
                <w:lang w:val="en-GB"/>
              </w:rPr>
              <w:t>an’</w:t>
            </w:r>
            <w:r w:rsidR="00765DF5">
              <w:rPr>
                <w:lang w:val="en-GB"/>
              </w:rPr>
              <w:t>t</w:t>
            </w:r>
            <w:r w:rsidR="00DB46A7">
              <w:rPr>
                <w:lang w:val="en-GB"/>
              </w:rPr>
              <w:t>)</w:t>
            </w:r>
          </w:p>
          <w:p w14:paraId="6A88F761" w14:textId="77777777" w:rsidR="00714334" w:rsidRDefault="00EC5128" w:rsidP="00EC5128">
            <w:pPr>
              <w:pStyle w:val="Heading1"/>
            </w:pPr>
            <w:r w:rsidRPr="00EC5128">
              <w:t>Numbers</w:t>
            </w:r>
          </w:p>
          <w:p w14:paraId="23873CE0" w14:textId="77777777" w:rsidR="00F05350" w:rsidRDefault="00041BA9" w:rsidP="00F05350">
            <w:r>
              <w:rPr>
                <w:rStyle w:val="Strong"/>
              </w:rPr>
              <w:t>I</w:t>
            </w:r>
            <w:r w:rsidR="00F05350">
              <w:rPr>
                <w:rStyle w:val="Strong"/>
              </w:rPr>
              <w:t>n text</w:t>
            </w:r>
            <w:r w:rsidR="005F7ED8" w:rsidRPr="00F05350">
              <w:rPr>
                <w:rStyle w:val="Strong"/>
              </w:rPr>
              <w:t>:</w:t>
            </w:r>
            <w:r w:rsidR="005F7ED8">
              <w:t xml:space="preserve"> </w:t>
            </w:r>
            <w:r w:rsidR="00CE500B">
              <w:t>one to nine in wor</w:t>
            </w:r>
            <w:r w:rsidR="00AF1612">
              <w:t>ds;</w:t>
            </w:r>
            <w:r w:rsidR="00CE500B">
              <w:t xml:space="preserve"> 10 and above in figures</w:t>
            </w:r>
            <w:r w:rsidR="00F05350">
              <w:t>,</w:t>
            </w:r>
            <w:r w:rsidR="00CE500B">
              <w:t xml:space="preserve"> unless used in a general sense</w:t>
            </w:r>
            <w:r w:rsidR="002D6909">
              <w:t xml:space="preserve"> (</w:t>
            </w:r>
            <w:r w:rsidR="00CE500B">
              <w:t>about a hundred people</w:t>
            </w:r>
            <w:r w:rsidR="002D6909">
              <w:t>)</w:t>
            </w:r>
            <w:r w:rsidR="00BB67FA">
              <w:t>; 10</w:t>
            </w:r>
            <w:r w:rsidR="00891F27">
              <w:t>,0</w:t>
            </w:r>
            <w:r w:rsidR="00BB67FA">
              <w:t xml:space="preserve">00 and above separated with </w:t>
            </w:r>
            <w:r w:rsidR="00C344EE">
              <w:t>commas (60,000, 850,000)</w:t>
            </w:r>
            <w:r w:rsidR="00F37AE1">
              <w:t>; spell out million and billion (</w:t>
            </w:r>
            <w:r w:rsidR="00AC7E74">
              <w:t>three million, 10 billion)</w:t>
            </w:r>
          </w:p>
          <w:p w14:paraId="163721CA" w14:textId="77777777" w:rsidR="00F05350" w:rsidRDefault="00041BA9" w:rsidP="00F05350">
            <w:r>
              <w:rPr>
                <w:rStyle w:val="Strong"/>
              </w:rPr>
              <w:t>I</w:t>
            </w:r>
            <w:r w:rsidR="00F05350" w:rsidRPr="00B20793">
              <w:rPr>
                <w:rStyle w:val="Strong"/>
              </w:rPr>
              <w:t>n tables and figures</w:t>
            </w:r>
            <w:r w:rsidR="00B20793" w:rsidRPr="00B20793">
              <w:rPr>
                <w:rStyle w:val="Strong"/>
              </w:rPr>
              <w:t>:</w:t>
            </w:r>
            <w:r w:rsidR="00B20793">
              <w:t xml:space="preserve"> use figures</w:t>
            </w:r>
          </w:p>
          <w:p w14:paraId="5C17EFA3" w14:textId="77777777" w:rsidR="009D5AF9" w:rsidRDefault="009D5AF9" w:rsidP="00F05350">
            <w:r w:rsidRPr="009D5AF9">
              <w:rPr>
                <w:b/>
                <w:bCs/>
              </w:rPr>
              <w:t>In ages:</w:t>
            </w:r>
            <w:r>
              <w:t xml:space="preserve"> nine-year-old boy, 16-year-old girl; </w:t>
            </w:r>
            <w:r w:rsidR="007C2A91">
              <w:t xml:space="preserve">the </w:t>
            </w:r>
            <w:r>
              <w:t xml:space="preserve">boy is nine years old, </w:t>
            </w:r>
            <w:r w:rsidR="007C2A91">
              <w:t xml:space="preserve">the </w:t>
            </w:r>
            <w:r>
              <w:t>girl is 16 years old</w:t>
            </w:r>
          </w:p>
          <w:p w14:paraId="1D513555" w14:textId="77777777" w:rsidR="00041BA9" w:rsidRDefault="00041BA9" w:rsidP="00041BA9">
            <w:pPr>
              <w:pStyle w:val="Heading1"/>
            </w:pPr>
            <w:r>
              <w:t>Percentages</w:t>
            </w:r>
          </w:p>
          <w:p w14:paraId="4F77ADAF" w14:textId="77777777" w:rsidR="00F05350" w:rsidRDefault="00041BA9" w:rsidP="00041BA9">
            <w:r>
              <w:rPr>
                <w:rStyle w:val="Strong"/>
              </w:rPr>
              <w:t>I</w:t>
            </w:r>
            <w:r w:rsidR="0040598B" w:rsidRPr="0040598B">
              <w:rPr>
                <w:rStyle w:val="Strong"/>
              </w:rPr>
              <w:t>n text</w:t>
            </w:r>
            <w:r w:rsidR="00F05350" w:rsidRPr="0040598B">
              <w:rPr>
                <w:rStyle w:val="Strong"/>
              </w:rPr>
              <w:t>:</w:t>
            </w:r>
            <w:r w:rsidR="00F05350">
              <w:t xml:space="preserve"> </w:t>
            </w:r>
            <w:r w:rsidR="0040598B">
              <w:t>6 percent</w:t>
            </w:r>
            <w:r w:rsidR="00817CEC">
              <w:t>, 20 percent</w:t>
            </w:r>
          </w:p>
          <w:p w14:paraId="3D4EE811" w14:textId="77777777" w:rsidR="00CE500B" w:rsidRDefault="00041BA9" w:rsidP="006E20FC">
            <w:r>
              <w:rPr>
                <w:rStyle w:val="Strong"/>
              </w:rPr>
              <w:t>In</w:t>
            </w:r>
            <w:r w:rsidR="006E20FC" w:rsidRPr="000B5265">
              <w:rPr>
                <w:rStyle w:val="Strong"/>
              </w:rPr>
              <w:t xml:space="preserve"> tables and figures:</w:t>
            </w:r>
            <w:r w:rsidR="006E20FC">
              <w:t xml:space="preserve"> 6%</w:t>
            </w:r>
            <w:r w:rsidR="00817CEC">
              <w:t>, 20%</w:t>
            </w:r>
          </w:p>
          <w:p w14:paraId="1729B7AF" w14:textId="77777777" w:rsidR="00C50F4C" w:rsidRDefault="00C50F4C" w:rsidP="006E20FC">
            <w:r w:rsidRPr="00C50F4C">
              <w:rPr>
                <w:rStyle w:val="Strong"/>
              </w:rPr>
              <w:t>Fractions:</w:t>
            </w:r>
            <w:r>
              <w:t xml:space="preserve"> spell out and hyphenate (three-quarters)</w:t>
            </w:r>
          </w:p>
          <w:p w14:paraId="36787071" w14:textId="77777777" w:rsidR="00041BA9" w:rsidRDefault="00041BA9" w:rsidP="00041BA9">
            <w:pPr>
              <w:pStyle w:val="Heading1"/>
            </w:pPr>
            <w:r>
              <w:t>Measurements</w:t>
            </w:r>
          </w:p>
          <w:p w14:paraId="457E7DE9" w14:textId="77777777" w:rsidR="00041BA9" w:rsidRDefault="00041BA9" w:rsidP="00F966A2">
            <w:r>
              <w:rPr>
                <w:rStyle w:val="Strong"/>
              </w:rPr>
              <w:t>I</w:t>
            </w:r>
            <w:r w:rsidR="00BF57F3" w:rsidRPr="00910F8B">
              <w:rPr>
                <w:rStyle w:val="Strong"/>
              </w:rPr>
              <w:t>n text:</w:t>
            </w:r>
            <w:r w:rsidR="00BF57F3">
              <w:t xml:space="preserve"> 5 </w:t>
            </w:r>
            <w:proofErr w:type="spellStart"/>
            <w:r w:rsidR="00BF57F3">
              <w:t>centimetres</w:t>
            </w:r>
            <w:proofErr w:type="spellEnd"/>
            <w:r w:rsidR="00DA231D">
              <w:t xml:space="preserve">, </w:t>
            </w:r>
            <w:r w:rsidR="00CE500B" w:rsidRPr="009D326F">
              <w:t xml:space="preserve">unless used in a general sense </w:t>
            </w:r>
            <w:r w:rsidR="00DA231D">
              <w:t>(</w:t>
            </w:r>
            <w:r w:rsidR="00CE500B">
              <w:t>hundreds of miles</w:t>
            </w:r>
            <w:r w:rsidR="00910F8B">
              <w:t>)</w:t>
            </w:r>
          </w:p>
          <w:p w14:paraId="20B12BD6" w14:textId="77777777" w:rsidR="00750104" w:rsidRDefault="00041BA9" w:rsidP="00750104">
            <w:r>
              <w:t>I</w:t>
            </w:r>
            <w:r w:rsidR="00686774" w:rsidRPr="00686774">
              <w:rPr>
                <w:rStyle w:val="Strong"/>
              </w:rPr>
              <w:t>n tables and figures:</w:t>
            </w:r>
            <w:r w:rsidR="00686774">
              <w:t xml:space="preserve"> 5c</w:t>
            </w:r>
            <w:r w:rsidR="0099092B">
              <w:t>m</w:t>
            </w:r>
          </w:p>
          <w:p w14:paraId="47EB8290" w14:textId="77777777" w:rsidR="00837827" w:rsidRDefault="00837827" w:rsidP="0099092B">
            <w:pPr>
              <w:pStyle w:val="Heading1"/>
            </w:pPr>
            <w:r>
              <w:t>Currency</w:t>
            </w:r>
          </w:p>
          <w:p w14:paraId="30FCB5A4" w14:textId="77777777" w:rsidR="00837827" w:rsidRPr="00837827" w:rsidRDefault="002C1879" w:rsidP="00837827">
            <w:r>
              <w:t>USD 1000</w:t>
            </w:r>
            <w:r w:rsidR="008C3556">
              <w:t xml:space="preserve">, GBP 15,000m </w:t>
            </w:r>
            <w:r>
              <w:t>NZD 2 billion, AUD 500,000</w:t>
            </w:r>
          </w:p>
          <w:p w14:paraId="69D11A8F" w14:textId="77777777" w:rsidR="0099092B" w:rsidRDefault="0099092B" w:rsidP="0099092B">
            <w:pPr>
              <w:pStyle w:val="Heading1"/>
            </w:pPr>
            <w:r>
              <w:t>Dates</w:t>
            </w:r>
            <w:r w:rsidR="009D5AF9">
              <w:t xml:space="preserve"> and</w:t>
            </w:r>
            <w:r w:rsidR="008C3556">
              <w:t xml:space="preserve"> </w:t>
            </w:r>
            <w:r>
              <w:t>times</w:t>
            </w:r>
          </w:p>
          <w:p w14:paraId="15F4D2D1" w14:textId="77777777" w:rsidR="0099092B" w:rsidRDefault="0099092B" w:rsidP="0099092B">
            <w:r>
              <w:t>18 August 2018</w:t>
            </w:r>
          </w:p>
          <w:p w14:paraId="6C4860DC" w14:textId="77777777" w:rsidR="0099092B" w:rsidRDefault="0099092B" w:rsidP="0099092B">
            <w:r>
              <w:t>10.15</w:t>
            </w:r>
            <w:r w:rsidR="00D66481">
              <w:t xml:space="preserve"> am, 2.20 pm, 12 noon, 12 midnight</w:t>
            </w:r>
          </w:p>
          <w:p w14:paraId="2FB8B5F5" w14:textId="77777777" w:rsidR="00F16530" w:rsidRDefault="00C012A9" w:rsidP="0099092B">
            <w:r>
              <w:t>1970s, 1980s</w:t>
            </w:r>
          </w:p>
          <w:p w14:paraId="5C295058" w14:textId="77777777" w:rsidR="00C012A9" w:rsidRDefault="00C012A9" w:rsidP="0099092B">
            <w:r>
              <w:t>eighteenth century</w:t>
            </w:r>
          </w:p>
          <w:p w14:paraId="5E5A01A7" w14:textId="77777777" w:rsidR="00EC5128" w:rsidRDefault="00DE63D0" w:rsidP="00EC5128">
            <w:pPr>
              <w:pStyle w:val="Heading1"/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1" layoutInCell="1" allowOverlap="1" wp14:anchorId="16A52333" wp14:editId="584414FF">
                  <wp:simplePos x="0" y="0"/>
                  <wp:positionH relativeFrom="column">
                    <wp:posOffset>5093335</wp:posOffset>
                  </wp:positionH>
                  <wp:positionV relativeFrom="paragraph">
                    <wp:posOffset>-928008</wp:posOffset>
                  </wp:positionV>
                  <wp:extent cx="309600" cy="349200"/>
                  <wp:effectExtent l="0" t="0" r="0" b="0"/>
                  <wp:wrapNone/>
                  <wp:docPr id="15" name="Picture 15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Icon&#10;&#10;Description automatically generated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00" cy="34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0104">
              <w:t>Abbreviations</w:t>
            </w:r>
          </w:p>
          <w:p w14:paraId="3DFE50C4" w14:textId="77777777" w:rsidR="00D03733" w:rsidRDefault="00D03733" w:rsidP="00D03733">
            <w:r w:rsidRPr="00E73D08">
              <w:rPr>
                <w:rStyle w:val="Strong"/>
              </w:rPr>
              <w:t>A</w:t>
            </w:r>
            <w:r w:rsidR="00E73530" w:rsidRPr="00E73D08">
              <w:rPr>
                <w:rStyle w:val="Strong"/>
              </w:rPr>
              <w:t>cronyms:</w:t>
            </w:r>
            <w:r w:rsidR="00E73530">
              <w:t xml:space="preserve"> </w:t>
            </w:r>
            <w:r w:rsidR="00651356">
              <w:t>n</w:t>
            </w:r>
            <w:r w:rsidR="00E73530">
              <w:t>o</w:t>
            </w:r>
            <w:r>
              <w:t xml:space="preserve"> full stops </w:t>
            </w:r>
            <w:r w:rsidR="00E73530">
              <w:t>(</w:t>
            </w:r>
            <w:r>
              <w:t xml:space="preserve">CD, GNP, </w:t>
            </w:r>
            <w:r w:rsidRPr="00E1422C">
              <w:t>USA</w:t>
            </w:r>
            <w:r w:rsidR="00E73530">
              <w:t>)</w:t>
            </w:r>
            <w:r w:rsidRPr="00E1422C">
              <w:t xml:space="preserve"> </w:t>
            </w:r>
          </w:p>
          <w:p w14:paraId="606D34A9" w14:textId="77777777" w:rsidR="00D03733" w:rsidRDefault="00D03733" w:rsidP="00D03733">
            <w:r w:rsidRPr="00E73D08">
              <w:rPr>
                <w:rStyle w:val="Strong"/>
              </w:rPr>
              <w:t>Contractions ending with the same letter as the original word</w:t>
            </w:r>
            <w:r w:rsidR="00651356" w:rsidRPr="00E73D08">
              <w:rPr>
                <w:rStyle w:val="Strong"/>
              </w:rPr>
              <w:t>:</w:t>
            </w:r>
            <w:r w:rsidR="00651356">
              <w:t xml:space="preserve"> no</w:t>
            </w:r>
            <w:r>
              <w:t xml:space="preserve"> </w:t>
            </w:r>
            <w:r w:rsidR="00E73D08">
              <w:t>full stops (</w:t>
            </w:r>
            <w:r w:rsidRPr="00E1422C">
              <w:t>Mr</w:t>
            </w:r>
            <w:r w:rsidR="00E73D08">
              <w:t>,</w:t>
            </w:r>
            <w:r w:rsidRPr="00E1422C">
              <w:t xml:space="preserve"> Dr</w:t>
            </w:r>
            <w:r w:rsidR="00E73D08">
              <w:t>)</w:t>
            </w:r>
            <w:r w:rsidRPr="00E1422C">
              <w:t xml:space="preserve"> </w:t>
            </w:r>
          </w:p>
          <w:p w14:paraId="588A1FD8" w14:textId="77777777" w:rsidR="000A70C2" w:rsidRDefault="000A70C2" w:rsidP="00D03733">
            <w:r w:rsidRPr="005201FE">
              <w:rPr>
                <w:b/>
                <w:bCs/>
              </w:rPr>
              <w:t xml:space="preserve">Abbreviations </w:t>
            </w:r>
            <w:r w:rsidR="005201FE" w:rsidRPr="005201FE">
              <w:rPr>
                <w:b/>
                <w:bCs/>
              </w:rPr>
              <w:t>that do not include the last letter of the word:</w:t>
            </w:r>
            <w:r w:rsidR="005201FE">
              <w:t xml:space="preserve"> use full stop (ed., </w:t>
            </w:r>
            <w:proofErr w:type="spellStart"/>
            <w:r w:rsidR="005201FE">
              <w:t>ch.</w:t>
            </w:r>
            <w:proofErr w:type="spellEnd"/>
            <w:r w:rsidR="005201FE">
              <w:t>)</w:t>
            </w:r>
          </w:p>
          <w:p w14:paraId="45F48340" w14:textId="77777777" w:rsidR="00D21055" w:rsidRDefault="00D21055" w:rsidP="00D03733">
            <w:r w:rsidRPr="00D21055">
              <w:rPr>
                <w:b/>
                <w:bCs/>
              </w:rPr>
              <w:lastRenderedPageBreak/>
              <w:t>Initials:</w:t>
            </w:r>
            <w:r>
              <w:t xml:space="preserve"> use spaces but no full stops (H B Bradford)</w:t>
            </w:r>
          </w:p>
          <w:p w14:paraId="505C09A9" w14:textId="77777777" w:rsidR="00200367" w:rsidRDefault="00200367" w:rsidP="00D03733">
            <w:proofErr w:type="spellStart"/>
            <w:r w:rsidRPr="00802C73">
              <w:rPr>
                <w:rStyle w:val="Strong"/>
              </w:rPr>
              <w:t>Etc</w:t>
            </w:r>
            <w:proofErr w:type="spellEnd"/>
            <w:r w:rsidRPr="00802C73">
              <w:rPr>
                <w:rStyle w:val="Strong"/>
              </w:rPr>
              <w:t xml:space="preserve">, </w:t>
            </w:r>
            <w:proofErr w:type="spellStart"/>
            <w:proofErr w:type="gramStart"/>
            <w:r w:rsidRPr="00802C73">
              <w:rPr>
                <w:rStyle w:val="Strong"/>
              </w:rPr>
              <w:t>ie</w:t>
            </w:r>
            <w:proofErr w:type="spellEnd"/>
            <w:proofErr w:type="gramEnd"/>
            <w:r w:rsidRPr="00802C73">
              <w:rPr>
                <w:rStyle w:val="Strong"/>
              </w:rPr>
              <w:t xml:space="preserve"> and </w:t>
            </w:r>
            <w:proofErr w:type="spellStart"/>
            <w:r w:rsidRPr="00802C73">
              <w:rPr>
                <w:rStyle w:val="Strong"/>
              </w:rPr>
              <w:t>eg</w:t>
            </w:r>
            <w:proofErr w:type="spellEnd"/>
            <w:r w:rsidRPr="00802C73">
              <w:rPr>
                <w:rStyle w:val="Strong"/>
              </w:rPr>
              <w:t>:</w:t>
            </w:r>
            <w:r>
              <w:t xml:space="preserve"> replace with plain alternatives (and so on, that is, for example)</w:t>
            </w:r>
          </w:p>
          <w:p w14:paraId="75EB894F" w14:textId="77777777" w:rsidR="00750104" w:rsidRDefault="00700F66" w:rsidP="00750104">
            <w:pPr>
              <w:pStyle w:val="Heading1"/>
            </w:pPr>
            <w:r>
              <w:t>Punctuation</w:t>
            </w:r>
          </w:p>
          <w:p w14:paraId="67FF91A2" w14:textId="77777777" w:rsidR="003E69D5" w:rsidRPr="00CB51D5" w:rsidRDefault="003E69D5" w:rsidP="00D03733">
            <w:proofErr w:type="spellStart"/>
            <w:r w:rsidRPr="00E875D9">
              <w:rPr>
                <w:rStyle w:val="Strong"/>
              </w:rPr>
              <w:t>Em</w:t>
            </w:r>
            <w:proofErr w:type="spellEnd"/>
            <w:r w:rsidRPr="00E875D9">
              <w:rPr>
                <w:rStyle w:val="Strong"/>
              </w:rPr>
              <w:t xml:space="preserve"> dash (—)</w:t>
            </w:r>
            <w:r w:rsidRPr="00CB51D5">
              <w:t xml:space="preserve"> </w:t>
            </w:r>
            <w:r w:rsidR="00BC686F">
              <w:t xml:space="preserve">with </w:t>
            </w:r>
            <w:r w:rsidR="001158A0">
              <w:t xml:space="preserve">a </w:t>
            </w:r>
            <w:r w:rsidR="00BC686F">
              <w:t xml:space="preserve">space either </w:t>
            </w:r>
            <w:proofErr w:type="gramStart"/>
            <w:r w:rsidR="00BC686F">
              <w:t>side</w:t>
            </w:r>
            <w:r w:rsidR="001158A0">
              <w:t>:</w:t>
            </w:r>
            <w:proofErr w:type="gramEnd"/>
            <w:r w:rsidR="00BC686F">
              <w:t xml:space="preserve"> </w:t>
            </w:r>
            <w:r w:rsidRPr="00CB51D5">
              <w:t>mark</w:t>
            </w:r>
            <w:r w:rsidR="00BC686F">
              <w:t>s</w:t>
            </w:r>
            <w:r w:rsidRPr="00CB51D5">
              <w:t xml:space="preserve"> a sudden break of thought or add</w:t>
            </w:r>
            <w:r w:rsidR="00BC686F">
              <w:t>s</w:t>
            </w:r>
            <w:r w:rsidRPr="00CB51D5">
              <w:t xml:space="preserve"> emphasis</w:t>
            </w:r>
            <w:r w:rsidR="00456AF9">
              <w:t xml:space="preserve"> </w:t>
            </w:r>
          </w:p>
          <w:p w14:paraId="5282F075" w14:textId="77777777" w:rsidR="00700F66" w:rsidRDefault="003E69D5" w:rsidP="00D03733">
            <w:proofErr w:type="spellStart"/>
            <w:r w:rsidRPr="00E875D9">
              <w:rPr>
                <w:rStyle w:val="Strong"/>
              </w:rPr>
              <w:t>En</w:t>
            </w:r>
            <w:proofErr w:type="spellEnd"/>
            <w:r w:rsidRPr="00E875D9">
              <w:rPr>
                <w:rStyle w:val="Strong"/>
              </w:rPr>
              <w:t xml:space="preserve"> dash (–)</w:t>
            </w:r>
            <w:r w:rsidRPr="00CB51D5">
              <w:t xml:space="preserve"> </w:t>
            </w:r>
            <w:r w:rsidR="00BC686F">
              <w:t xml:space="preserve">with no </w:t>
            </w:r>
            <w:proofErr w:type="gramStart"/>
            <w:r w:rsidR="00BC686F">
              <w:t>spaces</w:t>
            </w:r>
            <w:r w:rsidR="001158A0">
              <w:t>:</w:t>
            </w:r>
            <w:proofErr w:type="gramEnd"/>
            <w:r w:rsidR="00BC686F">
              <w:t xml:space="preserve"> </w:t>
            </w:r>
            <w:r w:rsidRPr="00CB51D5">
              <w:t>separate</w:t>
            </w:r>
            <w:r w:rsidR="001158A0">
              <w:t>s</w:t>
            </w:r>
            <w:r w:rsidRPr="00CB51D5">
              <w:t xml:space="preserve"> numbers (pages 12–14)</w:t>
            </w:r>
            <w:r w:rsidR="004E0B70">
              <w:t xml:space="preserve"> and</w:t>
            </w:r>
            <w:r w:rsidRPr="00CB51D5">
              <w:t xml:space="preserve"> dates (</w:t>
            </w:r>
            <w:r w:rsidR="004E0B70">
              <w:t>2005</w:t>
            </w:r>
            <w:r w:rsidRPr="00CB51D5">
              <w:t>–</w:t>
            </w:r>
            <w:r w:rsidR="004E0B70">
              <w:t>2015</w:t>
            </w:r>
            <w:r w:rsidRPr="00CB51D5">
              <w:t>)</w:t>
            </w:r>
            <w:r w:rsidR="00456AF9">
              <w:t xml:space="preserve"> </w:t>
            </w:r>
          </w:p>
          <w:p w14:paraId="044F94F8" w14:textId="77777777" w:rsidR="0050445E" w:rsidRDefault="0050445E" w:rsidP="00D03733">
            <w:r w:rsidRPr="00227BCF">
              <w:rPr>
                <w:rStyle w:val="Strong"/>
              </w:rPr>
              <w:t>Quotation</w:t>
            </w:r>
            <w:r w:rsidR="001158A0">
              <w:rPr>
                <w:rStyle w:val="Strong"/>
              </w:rPr>
              <w:t>s</w:t>
            </w:r>
            <w:r w:rsidRPr="00227BCF">
              <w:rPr>
                <w:rStyle w:val="Strong"/>
              </w:rPr>
              <w:t>:</w:t>
            </w:r>
            <w:r>
              <w:t xml:space="preserve"> single </w:t>
            </w:r>
            <w:r w:rsidR="00FB5A62">
              <w:t>quotation marks with double for quotes within quotes</w:t>
            </w:r>
            <w:r w:rsidR="00227BCF">
              <w:t>.</w:t>
            </w:r>
            <w:r w:rsidR="00F5512D">
              <w:t xml:space="preserve"> Indent quotations longer than four lines and do not use quotation marks. No italics for quotations</w:t>
            </w:r>
          </w:p>
          <w:p w14:paraId="7C12A71C" w14:textId="0B9F6280" w:rsidR="000A244C" w:rsidRDefault="000A244C" w:rsidP="00D03733">
            <w:r w:rsidRPr="007B46C6">
              <w:rPr>
                <w:rStyle w:val="Strong"/>
              </w:rPr>
              <w:t>Commas:</w:t>
            </w:r>
            <w:r>
              <w:t xml:space="preserve"> </w:t>
            </w:r>
            <w:r w:rsidR="00E91920">
              <w:t xml:space="preserve">no serial comma unless it aids clarity (I like apples, </w:t>
            </w:r>
            <w:proofErr w:type="gramStart"/>
            <w:r w:rsidR="00E91920">
              <w:t>pears</w:t>
            </w:r>
            <w:proofErr w:type="gramEnd"/>
            <w:r w:rsidR="00E91920">
              <w:t xml:space="preserve"> and lemons)</w:t>
            </w:r>
          </w:p>
          <w:p w14:paraId="72A1E623" w14:textId="77777777" w:rsidR="00700F66" w:rsidRPr="00EF2C5A" w:rsidRDefault="00700F66" w:rsidP="00700F66">
            <w:pPr>
              <w:pStyle w:val="Heading1"/>
            </w:pPr>
            <w:r w:rsidRPr="00EF2C5A">
              <w:t>Typography</w:t>
            </w:r>
          </w:p>
          <w:p w14:paraId="4806CE6A" w14:textId="77777777" w:rsidR="0031704F" w:rsidRPr="00EF2C5A" w:rsidRDefault="0098132F" w:rsidP="008438F3">
            <w:r w:rsidRPr="00EF2C5A">
              <w:rPr>
                <w:b/>
                <w:bCs/>
              </w:rPr>
              <w:t>Bold:</w:t>
            </w:r>
            <w:r w:rsidRPr="00EF2C5A">
              <w:t xml:space="preserve"> </w:t>
            </w:r>
            <w:r w:rsidR="007B2860" w:rsidRPr="00EF2C5A">
              <w:t>use sparingly to add emphasis</w:t>
            </w:r>
          </w:p>
          <w:p w14:paraId="4829A288" w14:textId="77777777" w:rsidR="008438F3" w:rsidRDefault="0031704F" w:rsidP="008438F3">
            <w:r w:rsidRPr="00EF2C5A">
              <w:rPr>
                <w:b/>
                <w:bCs/>
              </w:rPr>
              <w:t>Italics:</w:t>
            </w:r>
            <w:r w:rsidRPr="00EF2C5A">
              <w:t xml:space="preserve"> use for titles of publications</w:t>
            </w:r>
            <w:r w:rsidR="005E58C8" w:rsidRPr="00EF2C5A">
              <w:t xml:space="preserve"> and for foreign words (</w:t>
            </w:r>
            <w:r w:rsidR="00761982">
              <w:t>not</w:t>
            </w:r>
            <w:r w:rsidR="005E58C8" w:rsidRPr="00EF2C5A">
              <w:t xml:space="preserve"> for te reo M</w:t>
            </w:r>
            <w:r w:rsidR="00EF2C5A" w:rsidRPr="00EF2C5A">
              <w:rPr>
                <w:rFonts w:cstheme="minorHAnsi"/>
              </w:rPr>
              <w:t>ā</w:t>
            </w:r>
            <w:r w:rsidR="005E58C8" w:rsidRPr="00EF2C5A">
              <w:t>ori)</w:t>
            </w:r>
          </w:p>
          <w:p w14:paraId="004D1613" w14:textId="77777777" w:rsidR="00761982" w:rsidRPr="00EF2C5A" w:rsidRDefault="00761982" w:rsidP="008438F3">
            <w:r w:rsidRPr="00761982">
              <w:rPr>
                <w:b/>
                <w:bCs/>
              </w:rPr>
              <w:t>Underline:</w:t>
            </w:r>
            <w:r>
              <w:t xml:space="preserve"> use only with URLs</w:t>
            </w:r>
          </w:p>
          <w:p w14:paraId="28548223" w14:textId="77777777" w:rsidR="00A32658" w:rsidRDefault="0075331E" w:rsidP="00A32658">
            <w:pPr>
              <w:pStyle w:val="Heading1"/>
            </w:pPr>
            <w:r>
              <w:t>Parts of the document</w:t>
            </w:r>
          </w:p>
          <w:p w14:paraId="4D114B23" w14:textId="77777777" w:rsidR="00A32658" w:rsidRDefault="00A32658" w:rsidP="00A32658">
            <w:r w:rsidRPr="00A32658">
              <w:rPr>
                <w:rStyle w:val="Strong"/>
              </w:rPr>
              <w:t>Title:</w:t>
            </w:r>
            <w:r>
              <w:t xml:space="preserve"> title case and no full stop</w:t>
            </w:r>
          </w:p>
          <w:p w14:paraId="2B7C5E73" w14:textId="77777777" w:rsidR="00A32658" w:rsidRDefault="00A32658" w:rsidP="00A32658">
            <w:r w:rsidRPr="00A32658">
              <w:rPr>
                <w:rStyle w:val="Strong"/>
              </w:rPr>
              <w:t>Headings and subheadings:</w:t>
            </w:r>
            <w:r>
              <w:t xml:space="preserve"> sentence case and no full stop</w:t>
            </w:r>
          </w:p>
          <w:p w14:paraId="5D40285C" w14:textId="77777777" w:rsidR="00822C77" w:rsidRPr="005E3DE8" w:rsidRDefault="00822C77" w:rsidP="00A32658">
            <w:r w:rsidRPr="005E3DE8">
              <w:rPr>
                <w:b/>
                <w:bCs/>
              </w:rPr>
              <w:t>Table caption:</w:t>
            </w:r>
            <w:r>
              <w:t xml:space="preserve"> </w:t>
            </w:r>
            <w:r w:rsidR="006A606F">
              <w:t>set above table</w:t>
            </w:r>
            <w:r w:rsidR="00A14503">
              <w:t xml:space="preserve">. </w:t>
            </w:r>
            <w:r w:rsidR="006A606F" w:rsidRPr="00514542">
              <w:rPr>
                <w:b/>
                <w:bCs/>
                <w:i/>
                <w:iCs/>
              </w:rPr>
              <w:t>Table number.</w:t>
            </w:r>
            <w:r w:rsidR="006A606F">
              <w:rPr>
                <w:i/>
                <w:iCs/>
              </w:rPr>
              <w:t xml:space="preserve"> Caption</w:t>
            </w:r>
            <w:r w:rsidR="00514542">
              <w:rPr>
                <w:i/>
                <w:iCs/>
              </w:rPr>
              <w:t xml:space="preserve">. </w:t>
            </w:r>
            <w:r w:rsidR="005E3DE8">
              <w:t>(Source)</w:t>
            </w:r>
          </w:p>
          <w:p w14:paraId="01592F50" w14:textId="77777777" w:rsidR="0075331E" w:rsidRPr="005E3DE8" w:rsidRDefault="005E3DE8" w:rsidP="00A32658">
            <w:r w:rsidRPr="005E3DE8">
              <w:rPr>
                <w:b/>
                <w:bCs/>
              </w:rPr>
              <w:t>Figure caption:</w:t>
            </w:r>
            <w:r w:rsidRPr="005E3DE8">
              <w:t xml:space="preserve"> set below figure</w:t>
            </w:r>
            <w:r w:rsidR="00A14503">
              <w:t>.</w:t>
            </w:r>
            <w:r w:rsidR="00906E6A">
              <w:t xml:space="preserve"> </w:t>
            </w:r>
            <w:r w:rsidRPr="005E3DE8">
              <w:rPr>
                <w:b/>
                <w:bCs/>
                <w:i/>
                <w:iCs/>
              </w:rPr>
              <w:t>Figure number.</w:t>
            </w:r>
            <w:r w:rsidRPr="005E3DE8">
              <w:rPr>
                <w:i/>
                <w:iCs/>
              </w:rPr>
              <w:t xml:space="preserve"> Caption. </w:t>
            </w:r>
            <w:r w:rsidRPr="005E3DE8">
              <w:t>(Source)</w:t>
            </w:r>
          </w:p>
          <w:p w14:paraId="540DCF89" w14:textId="77777777" w:rsidR="0099165E" w:rsidRDefault="0099165E" w:rsidP="0099165E">
            <w:pPr>
              <w:pStyle w:val="Heading1"/>
            </w:pPr>
            <w:r>
              <w:t>Notes and references</w:t>
            </w:r>
          </w:p>
          <w:p w14:paraId="30DF9C41" w14:textId="77777777" w:rsidR="00731396" w:rsidRDefault="00AE528E" w:rsidP="000C7B56">
            <w:r w:rsidRPr="00AE528E">
              <w:rPr>
                <w:b/>
                <w:bCs/>
              </w:rPr>
              <w:t>References:</w:t>
            </w:r>
            <w:r>
              <w:t xml:space="preserve"> </w:t>
            </w:r>
            <w:hyperlink r:id="rId14" w:history="1">
              <w:r w:rsidR="00731396" w:rsidRPr="008438F3">
                <w:rPr>
                  <w:rStyle w:val="Hyperlink"/>
                </w:rPr>
                <w:t>APA 7th author-date referencing style</w:t>
              </w:r>
            </w:hyperlink>
            <w:r w:rsidR="00731396">
              <w:t xml:space="preserve"> </w:t>
            </w:r>
            <w:r>
              <w:t>for</w:t>
            </w:r>
            <w:r w:rsidR="00731396">
              <w:t xml:space="preserve"> facts, publications, quotations and sources of tables and figures</w:t>
            </w:r>
          </w:p>
          <w:p w14:paraId="0D7A2928" w14:textId="77777777" w:rsidR="008438F3" w:rsidRPr="00242567" w:rsidRDefault="008438F3" w:rsidP="000C7B56">
            <w:r w:rsidRPr="008438F3">
              <w:rPr>
                <w:b/>
                <w:bCs/>
              </w:rPr>
              <w:t>Reference list:</w:t>
            </w:r>
            <w:r>
              <w:t xml:space="preserve"> set on new page at end of document</w:t>
            </w:r>
          </w:p>
          <w:p w14:paraId="22899835" w14:textId="77777777" w:rsidR="00731396" w:rsidRPr="00731396" w:rsidRDefault="00365D0E" w:rsidP="000C7B56">
            <w:r>
              <w:rPr>
                <w:b/>
                <w:bCs/>
              </w:rPr>
              <w:t xml:space="preserve">Explanatory notes: </w:t>
            </w:r>
            <w:r w:rsidRPr="008438F3">
              <w:t>u</w:t>
            </w:r>
            <w:r w:rsidR="00B72EA9">
              <w:t xml:space="preserve">se </w:t>
            </w:r>
            <w:r w:rsidR="0046197F">
              <w:t xml:space="preserve">endnotes. Separate endnotes </w:t>
            </w:r>
            <w:r w:rsidR="00761982">
              <w:t>by</w:t>
            </w:r>
            <w:r w:rsidR="0046197F">
              <w:t xml:space="preserve"> section for</w:t>
            </w:r>
            <w:r w:rsidR="00761982">
              <w:t xml:space="preserve"> long</w:t>
            </w:r>
            <w:r w:rsidR="0046197F">
              <w:t xml:space="preserve"> </w:t>
            </w:r>
            <w:r w:rsidR="000C7B56">
              <w:t>documents</w:t>
            </w:r>
          </w:p>
          <w:p w14:paraId="13A0F755" w14:textId="77777777" w:rsidR="005644DA" w:rsidRDefault="008438F3" w:rsidP="009675B4">
            <w:pPr>
              <w:pStyle w:val="Heading1"/>
            </w:pPr>
            <w:r>
              <w:t>Alphabetical list</w:t>
            </w:r>
          </w:p>
          <w:p w14:paraId="213D35B2" w14:textId="77777777" w:rsidR="00942952" w:rsidRPr="00942952" w:rsidRDefault="00942952" w:rsidP="00942952">
            <w:r w:rsidRPr="00DA4D62">
              <w:t xml:space="preserve">Choices about </w:t>
            </w:r>
            <w:r w:rsidR="00DA4D62" w:rsidRPr="00DA4D62">
              <w:t xml:space="preserve">spelling, </w:t>
            </w:r>
            <w:r w:rsidRPr="00DA4D62">
              <w:t xml:space="preserve">plurals, </w:t>
            </w:r>
            <w:r w:rsidR="00DA4D62" w:rsidRPr="00DA4D62">
              <w:t>hyphenation, capitalization, abbreviation</w:t>
            </w:r>
            <w:r w:rsidR="00731396">
              <w:t>s</w:t>
            </w:r>
            <w:r w:rsidR="00DA4D62" w:rsidRPr="00DA4D62">
              <w:t xml:space="preserve"> </w:t>
            </w:r>
            <w:r w:rsidRPr="00DA4D62">
              <w:t>and italics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44"/>
              <w:gridCol w:w="3945"/>
            </w:tblGrid>
            <w:tr w:rsidR="00385A81" w14:paraId="0D62685D" w14:textId="77777777" w:rsidTr="001759F4">
              <w:tc>
                <w:tcPr>
                  <w:tcW w:w="3944" w:type="dxa"/>
                </w:tcPr>
                <w:p w14:paraId="4441C1E2" w14:textId="77777777" w:rsidR="00385A81" w:rsidRDefault="00385A81" w:rsidP="00385A81">
                  <w:pPr>
                    <w:pStyle w:val="Tableheadings"/>
                  </w:pPr>
                  <w:r>
                    <w:t>A–D</w:t>
                  </w:r>
                </w:p>
              </w:tc>
              <w:tc>
                <w:tcPr>
                  <w:tcW w:w="3945" w:type="dxa"/>
                </w:tcPr>
                <w:p w14:paraId="29B7DB3C" w14:textId="77777777" w:rsidR="00385A81" w:rsidRDefault="00385A81" w:rsidP="00385A81">
                  <w:pPr>
                    <w:pStyle w:val="Tableheadings"/>
                  </w:pPr>
                  <w:r>
                    <w:t>E–H</w:t>
                  </w:r>
                </w:p>
              </w:tc>
            </w:tr>
            <w:tr w:rsidR="00385A81" w14:paraId="335FCD38" w14:textId="77777777" w:rsidTr="001759F4">
              <w:tc>
                <w:tcPr>
                  <w:tcW w:w="3944" w:type="dxa"/>
                </w:tcPr>
                <w:p w14:paraId="134A69EA" w14:textId="77777777" w:rsidR="00A06EA8" w:rsidRDefault="00A06EA8" w:rsidP="00D40393">
                  <w:r>
                    <w:t>cost-effective</w:t>
                  </w:r>
                </w:p>
                <w:p w14:paraId="017CC974" w14:textId="17A00C53" w:rsidR="00385A81" w:rsidRDefault="00D40393" w:rsidP="001D6FA9">
                  <w:r>
                    <w:t>decision-making</w:t>
                  </w:r>
                </w:p>
              </w:tc>
              <w:tc>
                <w:tcPr>
                  <w:tcW w:w="3945" w:type="dxa"/>
                </w:tcPr>
                <w:p w14:paraId="2B490843" w14:textId="77777777" w:rsidR="00A06EA8" w:rsidRDefault="00A06EA8" w:rsidP="006E033E">
                  <w:r>
                    <w:t>gender-based violence</w:t>
                  </w:r>
                </w:p>
                <w:p w14:paraId="2BCEB0C2" w14:textId="77777777" w:rsidR="00385A81" w:rsidRDefault="00D40393" w:rsidP="006E033E">
                  <w:r>
                    <w:t>healthcare</w:t>
                  </w:r>
                </w:p>
              </w:tc>
            </w:tr>
            <w:tr w:rsidR="00385A81" w14:paraId="455DB05D" w14:textId="77777777" w:rsidTr="001759F4">
              <w:tc>
                <w:tcPr>
                  <w:tcW w:w="3944" w:type="dxa"/>
                </w:tcPr>
                <w:p w14:paraId="7D50AB27" w14:textId="77777777" w:rsidR="00385A81" w:rsidRDefault="00D40393" w:rsidP="000D3FCC">
                  <w:pPr>
                    <w:pStyle w:val="Tableheadings"/>
                  </w:pPr>
                  <w:r>
                    <w:t>I–L</w:t>
                  </w:r>
                </w:p>
              </w:tc>
              <w:tc>
                <w:tcPr>
                  <w:tcW w:w="3945" w:type="dxa"/>
                </w:tcPr>
                <w:p w14:paraId="1AC2FC81" w14:textId="77777777" w:rsidR="00385A81" w:rsidRDefault="00D40393" w:rsidP="000D3FCC">
                  <w:pPr>
                    <w:pStyle w:val="Tableheadings"/>
                  </w:pPr>
                  <w:r>
                    <w:t>M–</w:t>
                  </w:r>
                  <w:r w:rsidR="000D3FCC">
                    <w:t>P</w:t>
                  </w:r>
                </w:p>
              </w:tc>
            </w:tr>
            <w:tr w:rsidR="00385A81" w14:paraId="3003CE75" w14:textId="77777777" w:rsidTr="001759F4">
              <w:tc>
                <w:tcPr>
                  <w:tcW w:w="3944" w:type="dxa"/>
                </w:tcPr>
                <w:p w14:paraId="3643AEE9" w14:textId="77777777" w:rsidR="00385A81" w:rsidRDefault="00DA60B8" w:rsidP="006E033E">
                  <w:r>
                    <w:t>interrelated (one word)</w:t>
                  </w:r>
                </w:p>
                <w:p w14:paraId="5D99F34A" w14:textId="77777777" w:rsidR="004B7F64" w:rsidRDefault="004B7F64" w:rsidP="006E033E">
                  <w:proofErr w:type="spellStart"/>
                  <w:r>
                    <w:t>KickStart</w:t>
                  </w:r>
                  <w:proofErr w:type="spellEnd"/>
                  <w:r w:rsidR="00DA4D62">
                    <w:t xml:space="preserve"> (new job programme)</w:t>
                  </w:r>
                </w:p>
              </w:tc>
              <w:tc>
                <w:tcPr>
                  <w:tcW w:w="3945" w:type="dxa"/>
                </w:tcPr>
                <w:p w14:paraId="76174522" w14:textId="77777777" w:rsidR="00385A81" w:rsidRDefault="000B2379" w:rsidP="006E033E">
                  <w:r>
                    <w:t>OECD (not spelt out)</w:t>
                  </w:r>
                </w:p>
                <w:p w14:paraId="7D75ECA1" w14:textId="72059607" w:rsidR="001759F4" w:rsidRDefault="00E4227F" w:rsidP="001D6FA9">
                  <w:r>
                    <w:t>percent (not per cent)</w:t>
                  </w:r>
                </w:p>
              </w:tc>
            </w:tr>
            <w:tr w:rsidR="000D3FCC" w14:paraId="7830B66B" w14:textId="77777777" w:rsidTr="001759F4">
              <w:tc>
                <w:tcPr>
                  <w:tcW w:w="3944" w:type="dxa"/>
                </w:tcPr>
                <w:p w14:paraId="1D141C9F" w14:textId="77777777" w:rsidR="000D3FCC" w:rsidRDefault="000D3FCC" w:rsidP="000D3FCC">
                  <w:pPr>
                    <w:pStyle w:val="Tableheadings"/>
                  </w:pPr>
                  <w:r>
                    <w:t>Q–T</w:t>
                  </w:r>
                </w:p>
              </w:tc>
              <w:tc>
                <w:tcPr>
                  <w:tcW w:w="3945" w:type="dxa"/>
                </w:tcPr>
                <w:p w14:paraId="279AC97E" w14:textId="77777777" w:rsidR="000D3FCC" w:rsidRDefault="000D3FCC" w:rsidP="000D3FCC">
                  <w:pPr>
                    <w:pStyle w:val="Tableheadings"/>
                  </w:pPr>
                  <w:r>
                    <w:t>U–Z</w:t>
                  </w:r>
                </w:p>
              </w:tc>
            </w:tr>
            <w:tr w:rsidR="000D3FCC" w14:paraId="36331160" w14:textId="77777777" w:rsidTr="001759F4">
              <w:tc>
                <w:tcPr>
                  <w:tcW w:w="3944" w:type="dxa"/>
                </w:tcPr>
                <w:p w14:paraId="7FD32A4B" w14:textId="77777777" w:rsidR="00CC6851" w:rsidRDefault="00CC6851" w:rsidP="000D3FCC">
                  <w:r>
                    <w:t>Sanitation Advisory Group (SAP)</w:t>
                  </w:r>
                </w:p>
                <w:p w14:paraId="630A7029" w14:textId="77777777" w:rsidR="000D3FCC" w:rsidRDefault="000D3FCC" w:rsidP="000D3FCC">
                  <w:r>
                    <w:t>setup</w:t>
                  </w:r>
                </w:p>
              </w:tc>
              <w:tc>
                <w:tcPr>
                  <w:tcW w:w="3945" w:type="dxa"/>
                </w:tcPr>
                <w:p w14:paraId="227DCAE9" w14:textId="77777777" w:rsidR="000D3FCC" w:rsidRDefault="000D3FCC" w:rsidP="000D3FCC">
                  <w:r>
                    <w:t>wellbeing</w:t>
                  </w:r>
                </w:p>
                <w:p w14:paraId="4EDE0357" w14:textId="77777777" w:rsidR="000D3FCC" w:rsidRDefault="000D3FCC" w:rsidP="000D3FCC">
                  <w:r>
                    <w:t>wi-fi</w:t>
                  </w:r>
                </w:p>
              </w:tc>
            </w:tr>
          </w:tbl>
          <w:p w14:paraId="602E5183" w14:textId="77777777" w:rsidR="000003BA" w:rsidRPr="000003BA" w:rsidRDefault="000003BA" w:rsidP="00112F24"/>
        </w:tc>
      </w:tr>
    </w:tbl>
    <w:p w14:paraId="6E030DDF" w14:textId="77777777" w:rsidR="007F5B63" w:rsidRPr="00CE1E3D" w:rsidRDefault="00DE63D0" w:rsidP="00112F24">
      <w:pPr>
        <w:pStyle w:val="BodyText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46E660B0" wp14:editId="0F1828EA">
            <wp:simplePos x="0" y="0"/>
            <wp:positionH relativeFrom="column">
              <wp:posOffset>6335848</wp:posOffset>
            </wp:positionH>
            <wp:positionV relativeFrom="paragraph">
              <wp:posOffset>-5676628</wp:posOffset>
            </wp:positionV>
            <wp:extent cx="309600" cy="349200"/>
            <wp:effectExtent l="0" t="0" r="0" b="1905"/>
            <wp:wrapNone/>
            <wp:docPr id="14" name="Picture 1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Icon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9600" cy="34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5B63" w:rsidRPr="00CE1E3D" w:rsidSect="00DE63D0">
      <w:footerReference w:type="default" r:id="rId15"/>
      <w:type w:val="continuous"/>
      <w:pgSz w:w="11901" w:h="16840" w:code="1"/>
      <w:pgMar w:top="1701" w:right="1140" w:bottom="1985" w:left="1140" w:header="720" w:footer="11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975C9" w14:textId="77777777" w:rsidR="000822B0" w:rsidRDefault="000822B0" w:rsidP="00590471">
      <w:r>
        <w:separator/>
      </w:r>
    </w:p>
  </w:endnote>
  <w:endnote w:type="continuationSeparator" w:id="0">
    <w:p w14:paraId="13DF7601" w14:textId="77777777" w:rsidR="000822B0" w:rsidRDefault="000822B0" w:rsidP="0059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Slab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Roboto Slab">
    <w:altName w:val="Arial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D6AE0" w14:textId="77777777" w:rsidR="00E11DF0" w:rsidRPr="00E11DF0" w:rsidRDefault="00DE63D0" w:rsidP="00E11DF0">
    <w:pPr>
      <w:pStyle w:val="BodyText"/>
      <w:rPr>
        <w:rFonts w:ascii="Roboto Slab" w:hAnsi="Roboto Slab"/>
        <w:b/>
        <w:bCs/>
        <w:color w:val="000000" w:themeColor="text1"/>
        <w:sz w:val="22"/>
        <w:szCs w:val="22"/>
      </w:rPr>
    </w:pPr>
    <w:r>
      <w:rPr>
        <w:rFonts w:ascii="Roboto Slab" w:hAnsi="Roboto Slab"/>
        <w:b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1312" behindDoc="1" locked="0" layoutInCell="1" allowOverlap="1" wp14:anchorId="1FC1821A" wp14:editId="5DA8E26E">
          <wp:simplePos x="0" y="0"/>
          <wp:positionH relativeFrom="margin">
            <wp:posOffset>-424180</wp:posOffset>
          </wp:positionH>
          <wp:positionV relativeFrom="paragraph">
            <wp:posOffset>-227330</wp:posOffset>
          </wp:positionV>
          <wp:extent cx="1029335" cy="395605"/>
          <wp:effectExtent l="0" t="0" r="0" b="0"/>
          <wp:wrapNone/>
          <wp:docPr id="13" name="Picture 1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9335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53C48">
      <w:rPr>
        <w:rFonts w:ascii="Roboto Slab" w:hAnsi="Roboto Slab"/>
        <w:b/>
        <w:bCs/>
        <w:noProof/>
        <w:color w:val="000000" w:themeColor="text1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037EA3" wp14:editId="281E038A">
              <wp:simplePos x="0" y="0"/>
              <wp:positionH relativeFrom="column">
                <wp:posOffset>288290</wp:posOffset>
              </wp:positionH>
              <wp:positionV relativeFrom="paragraph">
                <wp:posOffset>-38463</wp:posOffset>
              </wp:positionV>
              <wp:extent cx="5929630" cy="158115"/>
              <wp:effectExtent l="0" t="0" r="1270" b="698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9630" cy="1581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A9A9422" w14:textId="77777777" w:rsidR="004D0F81" w:rsidRPr="004D0F81" w:rsidRDefault="004D0F81" w:rsidP="004D0F81">
                          <w:pPr>
                            <w:pStyle w:val="BodyText"/>
                            <w:jc w:val="right"/>
                            <w:rPr>
                              <w:rFonts w:ascii="Roboto Slab" w:hAnsi="Roboto Slab"/>
                              <w:color w:val="BA9A53"/>
                              <w:sz w:val="19"/>
                              <w:szCs w:val="19"/>
                            </w:rPr>
                          </w:pPr>
                          <w:r w:rsidRPr="004D0F81">
                            <w:rPr>
                              <w:color w:val="4E4C4D"/>
                              <w:sz w:val="17"/>
                              <w:szCs w:val="17"/>
                            </w:rPr>
                            <w:t xml:space="preserve">+64 27 6200 </w:t>
                          </w:r>
                          <w:proofErr w:type="gramStart"/>
                          <w:r w:rsidRPr="004D0F81">
                            <w:rPr>
                              <w:color w:val="4E4C4D"/>
                              <w:sz w:val="17"/>
                              <w:szCs w:val="17"/>
                            </w:rPr>
                            <w:t>122  |</w:t>
                          </w:r>
                          <w:proofErr w:type="gramEnd"/>
                          <w:r w:rsidRPr="004D0F81">
                            <w:rPr>
                              <w:color w:val="4E4C4D"/>
                              <w:sz w:val="17"/>
                              <w:szCs w:val="17"/>
                            </w:rPr>
                            <w:t xml:space="preserve">  helen@capire.co.nz  |  </w:t>
                          </w:r>
                          <w:r w:rsidRPr="004D0F81">
                            <w:rPr>
                              <w:rFonts w:ascii="Roboto Slab" w:hAnsi="Roboto Slab"/>
                              <w:color w:val="BA9A53"/>
                              <w:sz w:val="19"/>
                              <w:szCs w:val="19"/>
                            </w:rPr>
                            <w:t>capire.co.nz</w:t>
                          </w:r>
                        </w:p>
                        <w:p w14:paraId="2731C7CD" w14:textId="77777777" w:rsidR="00853C48" w:rsidRDefault="00853C48" w:rsidP="004D0F81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037EA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2.7pt;margin-top:-3.05pt;width:466.9pt;height:1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" filled="f" stroked="f" strokeweight=".5pt">
              <v:textbox inset="0,0,0,0">
                <w:txbxContent>
                  <w:p w14:paraId="4A9A9422" w14:textId="77777777" w:rsidR="004D0F81" w:rsidRPr="004D0F81" w:rsidRDefault="004D0F81" w:rsidP="004D0F81">
                    <w:pPr>
                      <w:pStyle w:val="BodyText"/>
                      <w:jc w:val="right"/>
                      <w:rPr>
                        <w:rFonts w:ascii="Roboto Slab" w:hAnsi="Roboto Slab"/>
                        <w:color w:val="BA9A53"/>
                        <w:sz w:val="19"/>
                        <w:szCs w:val="19"/>
                      </w:rPr>
                    </w:pPr>
                    <w:r w:rsidRPr="004D0F81">
                      <w:rPr>
                        <w:color w:val="4E4C4D"/>
                        <w:sz w:val="17"/>
                        <w:szCs w:val="17"/>
                      </w:rPr>
                      <w:t xml:space="preserve">+64 27 6200 </w:t>
                    </w:r>
                    <w:proofErr w:type="gramStart"/>
                    <w:r w:rsidRPr="004D0F81">
                      <w:rPr>
                        <w:color w:val="4E4C4D"/>
                        <w:sz w:val="17"/>
                        <w:szCs w:val="17"/>
                      </w:rPr>
                      <w:t>122  |</w:t>
                    </w:r>
                    <w:proofErr w:type="gramEnd"/>
                    <w:r w:rsidRPr="004D0F81">
                      <w:rPr>
                        <w:color w:val="4E4C4D"/>
                        <w:sz w:val="17"/>
                        <w:szCs w:val="17"/>
                      </w:rPr>
                      <w:t xml:space="preserve">  helen@capire.co.nz  |  </w:t>
                    </w:r>
                    <w:r w:rsidRPr="004D0F81">
                      <w:rPr>
                        <w:rFonts w:ascii="Roboto Slab" w:hAnsi="Roboto Slab"/>
                        <w:color w:val="BA9A53"/>
                        <w:sz w:val="19"/>
                        <w:szCs w:val="19"/>
                      </w:rPr>
                      <w:t>capire.co.nz</w:t>
                    </w:r>
                  </w:p>
                  <w:p w14:paraId="2731C7CD" w14:textId="77777777" w:rsidR="00853C48" w:rsidRDefault="00853C48" w:rsidP="004D0F81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853C48" w:rsidRPr="00853C48">
      <w:rPr>
        <w:rFonts w:ascii="Roboto Slab" w:hAnsi="Roboto Slab"/>
        <w:b/>
        <w:bCs/>
        <w:noProof/>
        <w:color w:val="000000" w:themeColor="text1"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27A942F" wp14:editId="53939AC0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49200" cy="1000800"/>
              <wp:effectExtent l="0" t="0" r="0" b="254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9200" cy="1000800"/>
                      </a:xfrm>
                      <a:prstGeom prst="rect">
                        <a:avLst/>
                      </a:prstGeom>
                      <a:solidFill>
                        <a:srgbClr val="F7EBC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93C4DE" id="Rectangle 3" o:spid="_x0000_s1026" style="position:absolute;margin-left:0;margin-top:0;width:594.45pt;height:78.8pt;z-index:-251656192;visibility:visible;mso-wrap-style:non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" fillcolor="#f7ebca" stroked="f" strokeweight="1pt">
              <v:textbox inset="0,0,0,0"/>
              <w10:wrap anchorx="page" anchory="page"/>
            </v:rect>
          </w:pict>
        </mc:Fallback>
      </mc:AlternateContent>
    </w:r>
  </w:p>
  <w:p w14:paraId="6BA9FDB2" w14:textId="77777777" w:rsidR="00F958EC" w:rsidRPr="00853C48" w:rsidRDefault="00F958EC" w:rsidP="00853C48">
    <w:pPr>
      <w:pStyle w:val="Tableheadings"/>
      <w:rPr>
        <w:b w:val="0"/>
        <w:color w:val="000000" w:themeColor="text1"/>
        <w:sz w:val="20"/>
        <w:szCs w:val="20"/>
        <w:lang w:val="en-N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E77D8" w14:textId="77777777" w:rsidR="000822B0" w:rsidRDefault="000822B0" w:rsidP="00590471">
      <w:r>
        <w:separator/>
      </w:r>
    </w:p>
  </w:footnote>
  <w:footnote w:type="continuationSeparator" w:id="0">
    <w:p w14:paraId="7BC6841E" w14:textId="77777777" w:rsidR="000822B0" w:rsidRDefault="000822B0" w:rsidP="00590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1A870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E0B5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8A7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B880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10DC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DE66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9A0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AEC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02C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FE32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66666" w:themeColor="accent4"/>
      </w:rPr>
    </w:lvl>
  </w:abstractNum>
  <w:abstractNum w:abstractNumId="10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4890" w:hanging="267"/>
      </w:pPr>
      <w:rPr>
        <w:rFonts w:ascii="Georgia" w:hAnsi="Georgia" w:cs="Georgia"/>
        <w:b w:val="0"/>
        <w:bCs w:val="0"/>
        <w:color w:val="D14140"/>
        <w:spacing w:val="-6"/>
        <w:w w:val="100"/>
        <w:sz w:val="20"/>
        <w:szCs w:val="20"/>
      </w:rPr>
    </w:lvl>
    <w:lvl w:ilvl="1">
      <w:numFmt w:val="bullet"/>
      <w:lvlText w:val="ï"/>
      <w:lvlJc w:val="left"/>
      <w:pPr>
        <w:ind w:left="5482" w:hanging="267"/>
      </w:pPr>
    </w:lvl>
    <w:lvl w:ilvl="2">
      <w:numFmt w:val="bullet"/>
      <w:lvlText w:val="ï"/>
      <w:lvlJc w:val="left"/>
      <w:pPr>
        <w:ind w:left="6064" w:hanging="267"/>
      </w:pPr>
    </w:lvl>
    <w:lvl w:ilvl="3">
      <w:numFmt w:val="bullet"/>
      <w:lvlText w:val="ï"/>
      <w:lvlJc w:val="left"/>
      <w:pPr>
        <w:ind w:left="6646" w:hanging="267"/>
      </w:pPr>
    </w:lvl>
    <w:lvl w:ilvl="4">
      <w:numFmt w:val="bullet"/>
      <w:lvlText w:val="ï"/>
      <w:lvlJc w:val="left"/>
      <w:pPr>
        <w:ind w:left="7228" w:hanging="267"/>
      </w:pPr>
    </w:lvl>
    <w:lvl w:ilvl="5">
      <w:numFmt w:val="bullet"/>
      <w:lvlText w:val="ï"/>
      <w:lvlJc w:val="left"/>
      <w:pPr>
        <w:ind w:left="7810" w:hanging="267"/>
      </w:pPr>
    </w:lvl>
    <w:lvl w:ilvl="6">
      <w:numFmt w:val="bullet"/>
      <w:lvlText w:val="ï"/>
      <w:lvlJc w:val="left"/>
      <w:pPr>
        <w:ind w:left="8392" w:hanging="267"/>
      </w:pPr>
    </w:lvl>
    <w:lvl w:ilvl="7">
      <w:numFmt w:val="bullet"/>
      <w:lvlText w:val="ï"/>
      <w:lvlJc w:val="left"/>
      <w:pPr>
        <w:ind w:left="8974" w:hanging="267"/>
      </w:pPr>
    </w:lvl>
    <w:lvl w:ilvl="8">
      <w:numFmt w:val="bullet"/>
      <w:lvlText w:val="ï"/>
      <w:lvlJc w:val="left"/>
      <w:pPr>
        <w:ind w:left="9556" w:hanging="267"/>
      </w:pPr>
    </w:lvl>
  </w:abstractNum>
  <w:abstractNum w:abstractNumId="11" w15:restartNumberingAfterBreak="0">
    <w:nsid w:val="112E54D5"/>
    <w:multiLevelType w:val="hybridMultilevel"/>
    <w:tmpl w:val="6B0081A8"/>
    <w:lvl w:ilvl="0" w:tplc="4C8294E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666666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C68B2"/>
    <w:multiLevelType w:val="hybridMultilevel"/>
    <w:tmpl w:val="18A6FEB2"/>
    <w:lvl w:ilvl="0" w:tplc="9EBE7B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BB1E4F"/>
    <w:multiLevelType w:val="hybridMultilevel"/>
    <w:tmpl w:val="E81C105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1A4F95"/>
    <w:multiLevelType w:val="hybridMultilevel"/>
    <w:tmpl w:val="881899F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8A7BEE"/>
    <w:multiLevelType w:val="hybridMultilevel"/>
    <w:tmpl w:val="67A20FE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DA5C4B"/>
    <w:multiLevelType w:val="hybridMultilevel"/>
    <w:tmpl w:val="053E92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6C6188"/>
    <w:multiLevelType w:val="hybridMultilevel"/>
    <w:tmpl w:val="EDB49782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14"/>
  </w:num>
  <w:num w:numId="5">
    <w:abstractNumId w:val="15"/>
  </w:num>
  <w:num w:numId="6">
    <w:abstractNumId w:val="13"/>
  </w:num>
  <w:num w:numId="7">
    <w:abstractNumId w:val="17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embedSystemFonts/>
  <w:bordersDoNotSurroundHeader/>
  <w:bordersDoNotSurroundFooter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rawingGridVerticalSpacing w:val="299"/>
  <w:displayHorizontalDrawingGridEvery w:val="0"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FA9"/>
    <w:rsid w:val="000003BA"/>
    <w:rsid w:val="00012334"/>
    <w:rsid w:val="000147AF"/>
    <w:rsid w:val="000360A7"/>
    <w:rsid w:val="00041BA9"/>
    <w:rsid w:val="00060042"/>
    <w:rsid w:val="000822B0"/>
    <w:rsid w:val="0008685D"/>
    <w:rsid w:val="00090860"/>
    <w:rsid w:val="000A1549"/>
    <w:rsid w:val="000A244C"/>
    <w:rsid w:val="000A70C2"/>
    <w:rsid w:val="000B2379"/>
    <w:rsid w:val="000B5265"/>
    <w:rsid w:val="000C7B56"/>
    <w:rsid w:val="000D295C"/>
    <w:rsid w:val="000D3FCC"/>
    <w:rsid w:val="000D4769"/>
    <w:rsid w:val="00112F24"/>
    <w:rsid w:val="00112FD7"/>
    <w:rsid w:val="001158A0"/>
    <w:rsid w:val="00150ABD"/>
    <w:rsid w:val="001759F4"/>
    <w:rsid w:val="0018289E"/>
    <w:rsid w:val="001946FC"/>
    <w:rsid w:val="001A41ED"/>
    <w:rsid w:val="001D6FA9"/>
    <w:rsid w:val="001D73E0"/>
    <w:rsid w:val="001F115A"/>
    <w:rsid w:val="001F38AF"/>
    <w:rsid w:val="00200367"/>
    <w:rsid w:val="002050FF"/>
    <w:rsid w:val="00210F5A"/>
    <w:rsid w:val="00222466"/>
    <w:rsid w:val="00227BCF"/>
    <w:rsid w:val="00242567"/>
    <w:rsid w:val="0024753C"/>
    <w:rsid w:val="00276026"/>
    <w:rsid w:val="00292DDA"/>
    <w:rsid w:val="0029593C"/>
    <w:rsid w:val="002A3AC2"/>
    <w:rsid w:val="002B2C01"/>
    <w:rsid w:val="002B4549"/>
    <w:rsid w:val="002C1191"/>
    <w:rsid w:val="002C1879"/>
    <w:rsid w:val="002D6909"/>
    <w:rsid w:val="002E6271"/>
    <w:rsid w:val="0031036A"/>
    <w:rsid w:val="00310F17"/>
    <w:rsid w:val="0031704F"/>
    <w:rsid w:val="00322A46"/>
    <w:rsid w:val="003326CB"/>
    <w:rsid w:val="00353B60"/>
    <w:rsid w:val="00365D0E"/>
    <w:rsid w:val="00376291"/>
    <w:rsid w:val="00380FD1"/>
    <w:rsid w:val="00383D02"/>
    <w:rsid w:val="00385A81"/>
    <w:rsid w:val="00385DE7"/>
    <w:rsid w:val="003C0310"/>
    <w:rsid w:val="003C2711"/>
    <w:rsid w:val="003D1B71"/>
    <w:rsid w:val="003E50A7"/>
    <w:rsid w:val="003E69D5"/>
    <w:rsid w:val="0040598B"/>
    <w:rsid w:val="0041455F"/>
    <w:rsid w:val="00444311"/>
    <w:rsid w:val="00456AF9"/>
    <w:rsid w:val="0046197F"/>
    <w:rsid w:val="004A0A08"/>
    <w:rsid w:val="004B7F64"/>
    <w:rsid w:val="004D0F81"/>
    <w:rsid w:val="004E0B70"/>
    <w:rsid w:val="004E158A"/>
    <w:rsid w:val="004E27D8"/>
    <w:rsid w:val="0050445E"/>
    <w:rsid w:val="00514542"/>
    <w:rsid w:val="005201FE"/>
    <w:rsid w:val="005644DA"/>
    <w:rsid w:val="00565C77"/>
    <w:rsid w:val="0056708E"/>
    <w:rsid w:val="005801E5"/>
    <w:rsid w:val="00587D64"/>
    <w:rsid w:val="00590471"/>
    <w:rsid w:val="005D01FA"/>
    <w:rsid w:val="005D7754"/>
    <w:rsid w:val="005E3DE8"/>
    <w:rsid w:val="005E58C8"/>
    <w:rsid w:val="005E59F4"/>
    <w:rsid w:val="005E5AFB"/>
    <w:rsid w:val="005F42EE"/>
    <w:rsid w:val="005F7ED8"/>
    <w:rsid w:val="006201F2"/>
    <w:rsid w:val="006237F5"/>
    <w:rsid w:val="00637464"/>
    <w:rsid w:val="00651356"/>
    <w:rsid w:val="00653E17"/>
    <w:rsid w:val="006634CA"/>
    <w:rsid w:val="00663823"/>
    <w:rsid w:val="0067773F"/>
    <w:rsid w:val="0068431F"/>
    <w:rsid w:val="0068536A"/>
    <w:rsid w:val="00686774"/>
    <w:rsid w:val="006901B5"/>
    <w:rsid w:val="0069073C"/>
    <w:rsid w:val="006A035A"/>
    <w:rsid w:val="006A08E8"/>
    <w:rsid w:val="006A606F"/>
    <w:rsid w:val="006A7063"/>
    <w:rsid w:val="006C0CC5"/>
    <w:rsid w:val="006D79A8"/>
    <w:rsid w:val="006E033E"/>
    <w:rsid w:val="006E20FC"/>
    <w:rsid w:val="006E26C3"/>
    <w:rsid w:val="006E433D"/>
    <w:rsid w:val="006E4AD4"/>
    <w:rsid w:val="00700F66"/>
    <w:rsid w:val="00714334"/>
    <w:rsid w:val="007166C1"/>
    <w:rsid w:val="0072353B"/>
    <w:rsid w:val="00731396"/>
    <w:rsid w:val="00750104"/>
    <w:rsid w:val="0075331E"/>
    <w:rsid w:val="007575B6"/>
    <w:rsid w:val="00761982"/>
    <w:rsid w:val="00765DF5"/>
    <w:rsid w:val="00784900"/>
    <w:rsid w:val="007B2860"/>
    <w:rsid w:val="007B36B6"/>
    <w:rsid w:val="007B3C81"/>
    <w:rsid w:val="007B46C6"/>
    <w:rsid w:val="007C2A91"/>
    <w:rsid w:val="007D67CA"/>
    <w:rsid w:val="007E668F"/>
    <w:rsid w:val="007E7F5A"/>
    <w:rsid w:val="007F5B63"/>
    <w:rsid w:val="00802C73"/>
    <w:rsid w:val="00803A0A"/>
    <w:rsid w:val="00817CEC"/>
    <w:rsid w:val="00822C77"/>
    <w:rsid w:val="00837827"/>
    <w:rsid w:val="008412D4"/>
    <w:rsid w:val="008438F3"/>
    <w:rsid w:val="00846CB9"/>
    <w:rsid w:val="00853C48"/>
    <w:rsid w:val="008566AA"/>
    <w:rsid w:val="008704EE"/>
    <w:rsid w:val="00891F27"/>
    <w:rsid w:val="00897137"/>
    <w:rsid w:val="008A1E6E"/>
    <w:rsid w:val="008A20CC"/>
    <w:rsid w:val="008C024F"/>
    <w:rsid w:val="008C0FBC"/>
    <w:rsid w:val="008C2CFC"/>
    <w:rsid w:val="008C3556"/>
    <w:rsid w:val="008E2B7D"/>
    <w:rsid w:val="008F5288"/>
    <w:rsid w:val="00906E6A"/>
    <w:rsid w:val="00907448"/>
    <w:rsid w:val="00910F8B"/>
    <w:rsid w:val="00912DC8"/>
    <w:rsid w:val="00942952"/>
    <w:rsid w:val="009475DC"/>
    <w:rsid w:val="00953C37"/>
    <w:rsid w:val="009657F3"/>
    <w:rsid w:val="009675B4"/>
    <w:rsid w:val="00967B93"/>
    <w:rsid w:val="0098132F"/>
    <w:rsid w:val="0099092B"/>
    <w:rsid w:val="0099165E"/>
    <w:rsid w:val="009D090F"/>
    <w:rsid w:val="009D5AF9"/>
    <w:rsid w:val="00A00AB5"/>
    <w:rsid w:val="00A03186"/>
    <w:rsid w:val="00A06EA8"/>
    <w:rsid w:val="00A14503"/>
    <w:rsid w:val="00A31464"/>
    <w:rsid w:val="00A31B16"/>
    <w:rsid w:val="00A32658"/>
    <w:rsid w:val="00A33613"/>
    <w:rsid w:val="00A47A8D"/>
    <w:rsid w:val="00A47E55"/>
    <w:rsid w:val="00A560F4"/>
    <w:rsid w:val="00A80361"/>
    <w:rsid w:val="00AA7574"/>
    <w:rsid w:val="00AC3F54"/>
    <w:rsid w:val="00AC4E23"/>
    <w:rsid w:val="00AC6C7E"/>
    <w:rsid w:val="00AC6DFD"/>
    <w:rsid w:val="00AC7E74"/>
    <w:rsid w:val="00AD27AB"/>
    <w:rsid w:val="00AE528E"/>
    <w:rsid w:val="00AF1612"/>
    <w:rsid w:val="00B00994"/>
    <w:rsid w:val="00B20793"/>
    <w:rsid w:val="00B24D7E"/>
    <w:rsid w:val="00B3239C"/>
    <w:rsid w:val="00B4158A"/>
    <w:rsid w:val="00B62492"/>
    <w:rsid w:val="00B6466C"/>
    <w:rsid w:val="00B72EA9"/>
    <w:rsid w:val="00B84144"/>
    <w:rsid w:val="00BA4084"/>
    <w:rsid w:val="00BB1B5D"/>
    <w:rsid w:val="00BB67FA"/>
    <w:rsid w:val="00BC22C7"/>
    <w:rsid w:val="00BC686F"/>
    <w:rsid w:val="00BC7A5B"/>
    <w:rsid w:val="00BD195A"/>
    <w:rsid w:val="00BD57F9"/>
    <w:rsid w:val="00BF57F3"/>
    <w:rsid w:val="00C012A9"/>
    <w:rsid w:val="00C07240"/>
    <w:rsid w:val="00C14078"/>
    <w:rsid w:val="00C166B1"/>
    <w:rsid w:val="00C344EE"/>
    <w:rsid w:val="00C50F4C"/>
    <w:rsid w:val="00C5416C"/>
    <w:rsid w:val="00C6373E"/>
    <w:rsid w:val="00C71C0A"/>
    <w:rsid w:val="00CA41D8"/>
    <w:rsid w:val="00CC6851"/>
    <w:rsid w:val="00CE1E3D"/>
    <w:rsid w:val="00CE42C3"/>
    <w:rsid w:val="00CE500B"/>
    <w:rsid w:val="00D03733"/>
    <w:rsid w:val="00D053FA"/>
    <w:rsid w:val="00D21055"/>
    <w:rsid w:val="00D40393"/>
    <w:rsid w:val="00D66481"/>
    <w:rsid w:val="00D956E5"/>
    <w:rsid w:val="00DA231D"/>
    <w:rsid w:val="00DA4D62"/>
    <w:rsid w:val="00DA60B8"/>
    <w:rsid w:val="00DB46A7"/>
    <w:rsid w:val="00DB4B98"/>
    <w:rsid w:val="00DC3F0A"/>
    <w:rsid w:val="00DE63D0"/>
    <w:rsid w:val="00E11DF0"/>
    <w:rsid w:val="00E22312"/>
    <w:rsid w:val="00E26AED"/>
    <w:rsid w:val="00E4227F"/>
    <w:rsid w:val="00E73530"/>
    <w:rsid w:val="00E73AB8"/>
    <w:rsid w:val="00E73D08"/>
    <w:rsid w:val="00E875D9"/>
    <w:rsid w:val="00E90A60"/>
    <w:rsid w:val="00E91920"/>
    <w:rsid w:val="00EA2018"/>
    <w:rsid w:val="00EC5128"/>
    <w:rsid w:val="00ED47F7"/>
    <w:rsid w:val="00EE7E09"/>
    <w:rsid w:val="00EF2C5A"/>
    <w:rsid w:val="00F0223C"/>
    <w:rsid w:val="00F0425F"/>
    <w:rsid w:val="00F05350"/>
    <w:rsid w:val="00F0657E"/>
    <w:rsid w:val="00F16530"/>
    <w:rsid w:val="00F3235D"/>
    <w:rsid w:val="00F32393"/>
    <w:rsid w:val="00F37AE1"/>
    <w:rsid w:val="00F5512D"/>
    <w:rsid w:val="00F61998"/>
    <w:rsid w:val="00F70959"/>
    <w:rsid w:val="00F806D1"/>
    <w:rsid w:val="00F878BD"/>
    <w:rsid w:val="00F958EC"/>
    <w:rsid w:val="00F966A2"/>
    <w:rsid w:val="00FB5A62"/>
    <w:rsid w:val="00FE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7D777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uiPriority w:val="1"/>
    <w:rsid w:val="003C0310"/>
    <w:pPr>
      <w:widowControl w:val="0"/>
      <w:autoSpaceDE w:val="0"/>
      <w:autoSpaceDN w:val="0"/>
      <w:adjustRightInd w:val="0"/>
      <w:spacing w:line="288" w:lineRule="auto"/>
    </w:pPr>
    <w:rPr>
      <w:rFonts w:ascii="Roboto Slab Light" w:hAnsi="Roboto Slab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0F81"/>
    <w:pPr>
      <w:kinsoku w:val="0"/>
      <w:overflowPunct w:val="0"/>
      <w:spacing w:before="240"/>
      <w:outlineLvl w:val="0"/>
    </w:pPr>
    <w:rPr>
      <w:rFonts w:ascii="Roboto Slab" w:hAnsi="Roboto Slab"/>
      <w:bCs/>
      <w:color w:val="BA9A53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rsid w:val="003C0310"/>
    <w:pPr>
      <w:kinsoku w:val="0"/>
      <w:overflowPunct w:val="0"/>
      <w:spacing w:before="360" w:after="120"/>
      <w:outlineLvl w:val="1"/>
    </w:pPr>
    <w:rPr>
      <w:rFonts w:ascii="Roboto Slab" w:hAnsi="Roboto Slab" w:cs="Calibri"/>
      <w:bCs/>
      <w:color w:val="F15A2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sid w:val="003C0310"/>
    <w:rPr>
      <w:color w:val="F15A22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C0310"/>
    <w:rPr>
      <w:rFonts w:ascii="Roboto Slab Light" w:hAnsi="Roboto Slab Light"/>
      <w:color w:val="F15A22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D0F81"/>
    <w:rPr>
      <w:rFonts w:ascii="Roboto Slab" w:hAnsi="Roboto Slab"/>
      <w:bCs/>
      <w:color w:val="BA9A53"/>
      <w:sz w:val="24"/>
      <w:szCs w:val="20"/>
    </w:rPr>
  </w:style>
  <w:style w:type="paragraph" w:styleId="ListParagraph">
    <w:name w:val="List Paragraph"/>
    <w:basedOn w:val="BodyText"/>
    <w:link w:val="ListParagraphChar"/>
    <w:uiPriority w:val="34"/>
    <w:qFormat/>
    <w:rsid w:val="00F0223C"/>
    <w:pPr>
      <w:numPr>
        <w:numId w:val="2"/>
      </w:numPr>
      <w:spacing w:after="120"/>
    </w:pPr>
    <w:rPr>
      <w:szCs w:val="24"/>
    </w:rPr>
  </w:style>
  <w:style w:type="paragraph" w:customStyle="1" w:styleId="TableParagraph">
    <w:name w:val="Table Paragraph"/>
    <w:basedOn w:val="Normal"/>
    <w:uiPriority w:val="1"/>
    <w:semiHidden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5904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7E09"/>
    <w:rPr>
      <w:rFonts w:ascii="Georgia" w:hAnsi="Georgia" w:cs="Georgia"/>
      <w:sz w:val="22"/>
      <w:szCs w:val="22"/>
    </w:rPr>
  </w:style>
  <w:style w:type="paragraph" w:styleId="Footer">
    <w:name w:val="footer"/>
    <w:basedOn w:val="Normal"/>
    <w:link w:val="FooterChar"/>
    <w:uiPriority w:val="99"/>
    <w:rsid w:val="005904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E09"/>
    <w:rPr>
      <w:rFonts w:ascii="Georgia" w:hAnsi="Georgia" w:cs="Georgia"/>
      <w:sz w:val="22"/>
      <w:szCs w:val="22"/>
    </w:rPr>
  </w:style>
  <w:style w:type="table" w:styleId="TableGrid">
    <w:name w:val="Table Grid"/>
    <w:basedOn w:val="TableNormal"/>
    <w:uiPriority w:val="39"/>
    <w:rsid w:val="0059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next w:val="Normal"/>
    <w:link w:val="TitleChar"/>
    <w:uiPriority w:val="10"/>
    <w:qFormat/>
    <w:rsid w:val="00BC7A5B"/>
    <w:pPr>
      <w:kinsoku w:val="0"/>
      <w:overflowPunct w:val="0"/>
      <w:spacing w:before="240" w:after="600"/>
    </w:pPr>
    <w:rPr>
      <w:rFonts w:ascii="Roboto Slab Light" w:hAnsi="Roboto Slab Light"/>
      <w:bCs/>
      <w:color w:val="4E4C4D"/>
      <w:sz w:val="48"/>
      <w:szCs w:val="42"/>
    </w:rPr>
  </w:style>
  <w:style w:type="character" w:customStyle="1" w:styleId="TitleChar">
    <w:name w:val="Title Char"/>
    <w:basedOn w:val="DefaultParagraphFont"/>
    <w:link w:val="Title"/>
    <w:uiPriority w:val="10"/>
    <w:rsid w:val="00BC7A5B"/>
    <w:rPr>
      <w:rFonts w:ascii="Roboto Slab Light" w:hAnsi="Roboto Slab Light"/>
      <w:bCs/>
      <w:color w:val="4E4C4D"/>
      <w:sz w:val="48"/>
      <w:szCs w:val="42"/>
    </w:rPr>
  </w:style>
  <w:style w:type="paragraph" w:customStyle="1" w:styleId="Information">
    <w:name w:val="Information"/>
    <w:basedOn w:val="BodyText"/>
    <w:uiPriority w:val="1"/>
    <w:qFormat/>
    <w:rsid w:val="00380FD1"/>
    <w:pPr>
      <w:kinsoku w:val="0"/>
      <w:overflowPunct w:val="0"/>
      <w:spacing w:before="4"/>
    </w:pPr>
    <w:rPr>
      <w:color w:val="666666" w:themeColor="accent4"/>
      <w:szCs w:val="17"/>
    </w:rPr>
  </w:style>
  <w:style w:type="paragraph" w:customStyle="1" w:styleId="Dates">
    <w:name w:val="Dates"/>
    <w:basedOn w:val="BodyText"/>
    <w:qFormat/>
    <w:rsid w:val="00F0223C"/>
    <w:pPr>
      <w:kinsoku w:val="0"/>
      <w:overflowPunct w:val="0"/>
    </w:pPr>
    <w:rPr>
      <w:b/>
      <w:color w:val="000000" w:themeColor="text1"/>
      <w:sz w:val="18"/>
    </w:rPr>
  </w:style>
  <w:style w:type="character" w:styleId="Strong">
    <w:name w:val="Strong"/>
    <w:basedOn w:val="DefaultParagraphFont"/>
    <w:uiPriority w:val="22"/>
    <w:semiHidden/>
    <w:qFormat/>
    <w:rsid w:val="001F115A"/>
    <w:rPr>
      <w:b/>
      <w:bCs/>
      <w:color w:val="auto"/>
    </w:rPr>
  </w:style>
  <w:style w:type="character" w:styleId="PlaceholderText">
    <w:name w:val="Placeholder Text"/>
    <w:basedOn w:val="DefaultParagraphFont"/>
    <w:uiPriority w:val="99"/>
    <w:semiHidden/>
    <w:rsid w:val="00222466"/>
    <w:rPr>
      <w:color w:val="808080"/>
    </w:rPr>
  </w:style>
  <w:style w:type="paragraph" w:styleId="Date">
    <w:name w:val="Date"/>
    <w:basedOn w:val="Normal"/>
    <w:next w:val="Normal"/>
    <w:link w:val="DateChar"/>
    <w:uiPriority w:val="99"/>
    <w:rsid w:val="00222466"/>
    <w:pPr>
      <w:spacing w:line="480" w:lineRule="auto"/>
    </w:pPr>
  </w:style>
  <w:style w:type="character" w:customStyle="1" w:styleId="DateChar">
    <w:name w:val="Date Char"/>
    <w:basedOn w:val="DefaultParagraphFont"/>
    <w:link w:val="Date"/>
    <w:uiPriority w:val="99"/>
    <w:rsid w:val="00222466"/>
    <w:rPr>
      <w:rFonts w:asciiTheme="minorHAnsi" w:hAnsiTheme="minorHAnsi" w:cs="Georgia"/>
      <w:sz w:val="22"/>
      <w:szCs w:val="22"/>
    </w:rPr>
  </w:style>
  <w:style w:type="paragraph" w:styleId="NoSpacing">
    <w:name w:val="No Spacing"/>
    <w:uiPriority w:val="1"/>
    <w:rsid w:val="00B6466C"/>
    <w:pPr>
      <w:widowControl w:val="0"/>
      <w:autoSpaceDE w:val="0"/>
      <w:autoSpaceDN w:val="0"/>
      <w:adjustRightInd w:val="0"/>
    </w:pPr>
    <w:rPr>
      <w:rFonts w:cs="Georgia"/>
      <w:sz w:val="8"/>
    </w:rPr>
  </w:style>
  <w:style w:type="character" w:customStyle="1" w:styleId="Heading2Char">
    <w:name w:val="Heading 2 Char"/>
    <w:basedOn w:val="DefaultParagraphFont"/>
    <w:link w:val="Heading2"/>
    <w:uiPriority w:val="9"/>
    <w:rsid w:val="003C0310"/>
    <w:rPr>
      <w:rFonts w:ascii="Roboto Slab" w:hAnsi="Roboto Slab" w:cs="Calibri"/>
      <w:bCs/>
      <w:color w:val="F15A22"/>
      <w:sz w:val="28"/>
      <w:szCs w:val="28"/>
    </w:rPr>
  </w:style>
  <w:style w:type="paragraph" w:customStyle="1" w:styleId="Experience">
    <w:name w:val="Experience"/>
    <w:basedOn w:val="Normal"/>
    <w:qFormat/>
    <w:rsid w:val="00AC6C7E"/>
    <w:pPr>
      <w:widowControl/>
      <w:autoSpaceDE/>
      <w:autoSpaceDN/>
      <w:adjustRightInd/>
      <w:spacing w:after="200"/>
    </w:pPr>
    <w:rPr>
      <w:rFonts w:eastAsiaTheme="minorHAnsi" w:cstheme="minorBidi"/>
      <w:szCs w:val="24"/>
    </w:rPr>
  </w:style>
  <w:style w:type="paragraph" w:styleId="ListBullet">
    <w:name w:val="List Bullet"/>
    <w:basedOn w:val="Normal"/>
    <w:uiPriority w:val="99"/>
    <w:rsid w:val="00AC6C7E"/>
    <w:pPr>
      <w:numPr>
        <w:numId w:val="3"/>
      </w:numPr>
      <w:contextualSpacing/>
    </w:pPr>
    <w:rPr>
      <w:rFonts w:cs="Georgia"/>
    </w:rPr>
  </w:style>
  <w:style w:type="paragraph" w:customStyle="1" w:styleId="Tableheadings">
    <w:name w:val="Table headings"/>
    <w:basedOn w:val="Normal"/>
    <w:uiPriority w:val="1"/>
    <w:rsid w:val="00353B60"/>
    <w:rPr>
      <w:rFonts w:cs="Calibri"/>
      <w:b/>
    </w:rPr>
  </w:style>
  <w:style w:type="paragraph" w:customStyle="1" w:styleId="Example">
    <w:name w:val="Example"/>
    <w:basedOn w:val="NoSpacing"/>
    <w:next w:val="Normal"/>
    <w:uiPriority w:val="1"/>
    <w:rsid w:val="000003BA"/>
    <w:rPr>
      <w:sz w:val="16"/>
    </w:rPr>
  </w:style>
  <w:style w:type="character" w:styleId="Hyperlink">
    <w:name w:val="Hyperlink"/>
    <w:basedOn w:val="DefaultParagraphFont"/>
    <w:uiPriority w:val="99"/>
    <w:unhideWhenUsed/>
    <w:rsid w:val="00012334"/>
    <w:rPr>
      <w:color w:val="000000" w:themeColor="text1"/>
      <w:u w:val="single"/>
    </w:rPr>
  </w:style>
  <w:style w:type="character" w:styleId="UnresolvedMention">
    <w:name w:val="Unresolved Mention"/>
    <w:basedOn w:val="DefaultParagraphFont"/>
    <w:uiPriority w:val="99"/>
    <w:semiHidden/>
    <w:rsid w:val="000D295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3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312"/>
    <w:rPr>
      <w:rFonts w:ascii="Segoe UI" w:hAnsi="Segoe UI" w:cs="Segoe UI"/>
      <w:sz w:val="18"/>
      <w:szCs w:val="18"/>
    </w:rPr>
  </w:style>
  <w:style w:type="paragraph" w:customStyle="1" w:styleId="Tabletext">
    <w:name w:val="Table text"/>
    <w:basedOn w:val="Normal"/>
    <w:link w:val="TabletextChar"/>
    <w:qFormat/>
    <w:rsid w:val="003E69D5"/>
    <w:pPr>
      <w:widowControl/>
      <w:autoSpaceDE/>
      <w:autoSpaceDN/>
      <w:adjustRightInd/>
      <w:spacing w:before="60" w:after="60"/>
    </w:pPr>
    <w:rPr>
      <w:rFonts w:ascii="Verdana" w:eastAsiaTheme="minorHAnsi" w:hAnsi="Verdana" w:cstheme="minorBidi"/>
      <w:sz w:val="20"/>
      <w:szCs w:val="20"/>
      <w:lang w:val="en-NZ"/>
    </w:rPr>
  </w:style>
  <w:style w:type="character" w:customStyle="1" w:styleId="TabletextChar">
    <w:name w:val="Table text Char"/>
    <w:basedOn w:val="DefaultParagraphFont"/>
    <w:link w:val="Tabletext"/>
    <w:rsid w:val="003E69D5"/>
    <w:rPr>
      <w:rFonts w:ascii="Verdana" w:eastAsiaTheme="minorHAnsi" w:hAnsi="Verdana" w:cstheme="minorBidi"/>
      <w:sz w:val="20"/>
      <w:szCs w:val="20"/>
      <w:lang w:val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2C1191"/>
    <w:rPr>
      <w:sz w:val="18"/>
      <w:szCs w:val="18"/>
    </w:rPr>
  </w:style>
  <w:style w:type="paragraph" w:styleId="CommentText">
    <w:name w:val="annotation text"/>
    <w:aliases w:val="Fig/table legend"/>
    <w:basedOn w:val="Normal"/>
    <w:link w:val="CommentTextChar"/>
    <w:uiPriority w:val="99"/>
    <w:unhideWhenUsed/>
    <w:qFormat/>
    <w:rsid w:val="002C1191"/>
    <w:pPr>
      <w:widowControl/>
      <w:autoSpaceDE/>
      <w:autoSpaceDN/>
      <w:adjustRightInd/>
      <w:spacing w:line="240" w:lineRule="auto"/>
    </w:pPr>
    <w:rPr>
      <w:rFonts w:eastAsiaTheme="minorEastAsia" w:cstheme="minorBidi"/>
      <w:sz w:val="24"/>
      <w:szCs w:val="24"/>
      <w:lang w:val="en-AU"/>
    </w:rPr>
  </w:style>
  <w:style w:type="character" w:customStyle="1" w:styleId="CommentTextChar">
    <w:name w:val="Comment Text Char"/>
    <w:aliases w:val="Fig/table legend Char"/>
    <w:basedOn w:val="DefaultParagraphFont"/>
    <w:link w:val="CommentText"/>
    <w:uiPriority w:val="99"/>
    <w:rsid w:val="002C1191"/>
    <w:rPr>
      <w:rFonts w:eastAsiaTheme="minorEastAsia" w:cstheme="minorBidi"/>
      <w:sz w:val="24"/>
      <w:szCs w:val="24"/>
      <w:lang w:val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C1191"/>
    <w:rPr>
      <w:sz w:val="20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311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311"/>
    <w:rPr>
      <w:rFonts w:eastAsiaTheme="minorEastAsia" w:cstheme="minorBidi"/>
      <w:b/>
      <w:bCs/>
      <w:sz w:val="20"/>
      <w:szCs w:val="20"/>
      <w:lang w:val="en-AU"/>
    </w:rPr>
  </w:style>
  <w:style w:type="paragraph" w:customStyle="1" w:styleId="SchoolName">
    <w:name w:val="School Name"/>
    <w:basedOn w:val="Normal"/>
    <w:uiPriority w:val="1"/>
    <w:rsid w:val="00F0657E"/>
    <w:pPr>
      <w:spacing w:line="240" w:lineRule="auto"/>
    </w:pPr>
    <w:rPr>
      <w:rFonts w:cs="Calibri"/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953C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apire.co.nz/resources/what-is-a-style-guide-and-do-i-need-one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apire.co.nz/resources/what-is-a-style-guide-and-do-i-need-one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libguides.library.curtin.edu.au/apa-7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%20B\AppData\Local\Microsoft\Windows\INetCache\Content.Outlook\MH84CMPF\Capire%20-%20Template(v3).dotx" TargetMode="External"/></Relationships>
</file>

<file path=word/theme/theme1.xml><?xml version="1.0" encoding="utf-8"?>
<a:theme xmlns:a="http://schemas.openxmlformats.org/drawingml/2006/main" name="StoneSet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oneSet" id="{F2BFEA35-E3A2-864B-9B31-47C3D98EAA98}" vid="{CDA613A3-2608-854A-9071-CC13B290F3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FAE2FD-C3EB-4172-BC64-DC3468801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8C0207-4C1F-41E3-A496-BDC896D617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B6377303-89CA-48CF-B410-2734A6C94E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Capire - Template(v3).dotx</Template>
  <TotalTime>0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2021-07-01T02:34:00Z</dcterms:created>
  <dcterms:modified xsi:type="dcterms:W3CDTF">2021-07-25T23:07:00Z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